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2D00B6" w:rsidRDefault="002D00B6">
      <w:pPr>
        <w:jc w:val="center"/>
        <w:rPr>
          <w:sz w:val="28"/>
          <w:szCs w:val="28"/>
        </w:rPr>
      </w:pPr>
    </w:p>
    <w:p w:rsidR="00B06DF7" w:rsidRDefault="00B06DF7">
      <w:pPr>
        <w:jc w:val="center"/>
        <w:rPr>
          <w:sz w:val="28"/>
          <w:szCs w:val="28"/>
        </w:rPr>
      </w:pPr>
    </w:p>
    <w:p w:rsidR="00C705CE" w:rsidRDefault="00C705CE">
      <w:pPr>
        <w:jc w:val="center"/>
        <w:rPr>
          <w:sz w:val="28"/>
          <w:szCs w:val="28"/>
        </w:rPr>
      </w:pPr>
    </w:p>
    <w:p w:rsidR="002D00B6" w:rsidRDefault="002D00B6">
      <w:pPr>
        <w:jc w:val="center"/>
        <w:rPr>
          <w:sz w:val="28"/>
          <w:szCs w:val="28"/>
        </w:rPr>
      </w:pPr>
    </w:p>
    <w:p w:rsidR="005267B5" w:rsidRDefault="005267B5">
      <w:pPr>
        <w:jc w:val="center"/>
        <w:rPr>
          <w:sz w:val="28"/>
          <w:szCs w:val="28"/>
        </w:rPr>
      </w:pPr>
    </w:p>
    <w:p w:rsidR="003D1AF0" w:rsidRDefault="003D1AF0">
      <w:pPr>
        <w:jc w:val="center"/>
        <w:rPr>
          <w:sz w:val="28"/>
          <w:szCs w:val="28"/>
        </w:rPr>
      </w:pPr>
    </w:p>
    <w:tbl>
      <w:tblPr>
        <w:tblW w:w="10665" w:type="dxa"/>
        <w:tblInd w:w="-1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5842"/>
      </w:tblGrid>
      <w:tr w:rsidR="009352B2" w:rsidTr="001E1B24">
        <w:tc>
          <w:tcPr>
            <w:tcW w:w="4823" w:type="dxa"/>
            <w:shd w:val="clear" w:color="auto" w:fill="auto"/>
          </w:tcPr>
          <w:p w:rsidR="009352B2" w:rsidRDefault="009352B2" w:rsidP="001D335D">
            <w:pPr>
              <w:snapToGrid w:val="0"/>
              <w:jc w:val="both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proofErr w:type="gramStart"/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О принятии к рассмотрению заявлений о</w:t>
            </w:r>
            <w:r w:rsidR="003D1AF0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внесении изменений в реестр лицензий на</w:t>
            </w:r>
            <w:r w:rsidR="001D335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осуществление</w:t>
            </w:r>
            <w:proofErr w:type="gramEnd"/>
            <w:r w:rsidR="001D335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фармацевтической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деятельност</w:t>
            </w:r>
            <w:r w:rsidR="001D335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и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и прилагаемые к ним документы</w:t>
            </w:r>
          </w:p>
        </w:tc>
        <w:tc>
          <w:tcPr>
            <w:tcW w:w="5842" w:type="dxa"/>
            <w:shd w:val="clear" w:color="auto" w:fill="auto"/>
          </w:tcPr>
          <w:p w:rsidR="009352B2" w:rsidRDefault="009352B2" w:rsidP="001E1B24">
            <w:pPr>
              <w:pStyle w:val="af2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9352B2" w:rsidRDefault="009352B2" w:rsidP="009352B2">
      <w:pPr>
        <w:ind w:firstLine="709"/>
      </w:pPr>
    </w:p>
    <w:p w:rsidR="009352B2" w:rsidRPr="00F63B9D" w:rsidRDefault="009352B2" w:rsidP="0032154D">
      <w:pPr>
        <w:ind w:firstLine="709"/>
        <w:jc w:val="both"/>
        <w:rPr>
          <w:rFonts w:eastAsia="Times New Roman CYR"/>
          <w:color w:val="00000A"/>
          <w:sz w:val="28"/>
          <w:szCs w:val="28"/>
        </w:rPr>
      </w:pPr>
      <w:proofErr w:type="gramStart"/>
      <w:r w:rsidRPr="00EF245E">
        <w:rPr>
          <w:rFonts w:eastAsia="Times New Roman CYR"/>
          <w:color w:val="000000"/>
          <w:sz w:val="28"/>
          <w:szCs w:val="28"/>
        </w:rPr>
        <w:t xml:space="preserve">В соответствии с Федеральным законом от 4 мая 2011 года № 99-ФЗ «О лицензировании отдельных видов деятельности» Постановлением Правительства Ленинградской области от 29 декабря 2012 года № 462 </w:t>
      </w:r>
      <w:r w:rsidRPr="00EF245E">
        <w:rPr>
          <w:color w:val="000000"/>
          <w:sz w:val="28"/>
          <w:szCs w:val="28"/>
        </w:rPr>
        <w:t>«</w:t>
      </w:r>
      <w:r w:rsidRPr="00EF245E">
        <w:rPr>
          <w:rFonts w:eastAsia="Times New Roman CYR"/>
          <w:color w:val="000000"/>
          <w:sz w:val="28"/>
          <w:szCs w:val="28"/>
        </w:rPr>
        <w:t>Об утверждении Положения о Комитете по здравоохранению Ленинградской области</w:t>
      </w:r>
      <w:r w:rsidRPr="00EF245E">
        <w:rPr>
          <w:color w:val="000000"/>
          <w:sz w:val="28"/>
          <w:szCs w:val="28"/>
        </w:rPr>
        <w:t>»</w:t>
      </w:r>
      <w:r w:rsidRPr="00EF245E">
        <w:rPr>
          <w:rFonts w:eastAsia="Times New Roman CYR"/>
          <w:color w:val="000000"/>
          <w:sz w:val="28"/>
          <w:szCs w:val="28"/>
        </w:rPr>
        <w:t xml:space="preserve">,  </w:t>
      </w:r>
      <w:r w:rsidRPr="00EF245E">
        <w:rPr>
          <w:color w:val="000000"/>
          <w:sz w:val="28"/>
          <w:szCs w:val="28"/>
        </w:rPr>
        <w:t>Приказом Министерства здравоохранения Российской Федерации от 07 июля 2015 года № 419н «Об утверждении Административного регламента по предоставлению органами исполнительной власти субъектов Российской Федерации государственной услуги</w:t>
      </w:r>
      <w:proofErr w:type="gramEnd"/>
      <w:r w:rsidRPr="00EF245E">
        <w:rPr>
          <w:color w:val="000000"/>
          <w:sz w:val="28"/>
          <w:szCs w:val="28"/>
        </w:rPr>
        <w:t xml:space="preserve"> по лицензированию фармацевтической деятельности (за исключением деятельности, осуществляемой организациями оптовой торговли лекарственными средствами для медицинского применения и аптечными организациями, подведомственными федеральным органам исполнительной власти, </w:t>
      </w:r>
      <w:r w:rsidRPr="00363E6A">
        <w:rPr>
          <w:color w:val="000000"/>
          <w:sz w:val="28"/>
          <w:szCs w:val="28"/>
        </w:rPr>
        <w:t>государственным академиям наук)»</w:t>
      </w:r>
      <w:r w:rsidRPr="00363E6A">
        <w:rPr>
          <w:color w:val="00000A"/>
          <w:sz w:val="28"/>
          <w:szCs w:val="28"/>
        </w:rPr>
        <w:t>,</w:t>
      </w:r>
      <w:r w:rsidRPr="00363E6A">
        <w:rPr>
          <w:rFonts w:eastAsia="Times New Roman CYR"/>
          <w:color w:val="00000A"/>
          <w:sz w:val="28"/>
          <w:szCs w:val="28"/>
        </w:rPr>
        <w:t xml:space="preserve"> </w:t>
      </w:r>
      <w:r w:rsidRPr="00F63B9D">
        <w:rPr>
          <w:rFonts w:eastAsia="Times New Roman CYR"/>
          <w:color w:val="00000A"/>
          <w:sz w:val="28"/>
          <w:szCs w:val="28"/>
        </w:rPr>
        <w:t>принять к рассмотрению, поступившие в Комитет по здравоохранению Ленинградской области:</w:t>
      </w:r>
    </w:p>
    <w:p w:rsidR="00E44B3C" w:rsidRPr="000A5370" w:rsidRDefault="009352B2" w:rsidP="009910BC">
      <w:pPr>
        <w:pStyle w:val="af4"/>
        <w:numPr>
          <w:ilvl w:val="0"/>
          <w:numId w:val="6"/>
        </w:numPr>
        <w:ind w:left="0" w:firstLine="709"/>
        <w:jc w:val="both"/>
        <w:rPr>
          <w:rFonts w:eastAsia="Times New Roman CYR"/>
          <w:bCs/>
          <w:color w:val="00000A"/>
          <w:sz w:val="28"/>
          <w:szCs w:val="28"/>
        </w:rPr>
      </w:pPr>
      <w:r w:rsidRPr="000A5370">
        <w:rPr>
          <w:rFonts w:eastAsia="Times New Roman CYR"/>
          <w:color w:val="00000A"/>
          <w:sz w:val="28"/>
          <w:szCs w:val="28"/>
        </w:rPr>
        <w:t xml:space="preserve">Заявление о </w:t>
      </w:r>
      <w:r w:rsidR="0063218F">
        <w:rPr>
          <w:rFonts w:eastAsia="Times New Roman CYR"/>
          <w:color w:val="00000A"/>
          <w:sz w:val="28"/>
          <w:szCs w:val="28"/>
        </w:rPr>
        <w:t xml:space="preserve">внесении </w:t>
      </w:r>
      <w:r w:rsidR="00E44B3C" w:rsidRPr="000A5370">
        <w:rPr>
          <w:rFonts w:eastAsia="Times New Roman CYR"/>
          <w:color w:val="00000A"/>
          <w:sz w:val="28"/>
          <w:szCs w:val="28"/>
        </w:rPr>
        <w:t xml:space="preserve">изменений в реестр лицензий на осуществление фармацевтической деятельности от </w:t>
      </w:r>
      <w:r w:rsidR="00AE527F">
        <w:rPr>
          <w:rFonts w:eastAsia="Times New Roman CYR"/>
          <w:color w:val="00000A"/>
          <w:sz w:val="28"/>
          <w:szCs w:val="28"/>
        </w:rPr>
        <w:t>1</w:t>
      </w:r>
      <w:r w:rsidR="002821EA">
        <w:rPr>
          <w:rFonts w:eastAsia="Times New Roman CYR"/>
          <w:color w:val="00000A"/>
          <w:sz w:val="28"/>
          <w:szCs w:val="28"/>
        </w:rPr>
        <w:t>7</w:t>
      </w:r>
      <w:r w:rsidR="00E44B3C" w:rsidRPr="000A5370">
        <w:rPr>
          <w:rFonts w:eastAsia="Times New Roman CYR"/>
          <w:color w:val="00000A"/>
          <w:sz w:val="28"/>
          <w:szCs w:val="28"/>
        </w:rPr>
        <w:t xml:space="preserve"> </w:t>
      </w:r>
      <w:r w:rsidR="00AE527F">
        <w:rPr>
          <w:rFonts w:eastAsia="Times New Roman CYR"/>
          <w:color w:val="00000A"/>
          <w:sz w:val="28"/>
          <w:szCs w:val="28"/>
        </w:rPr>
        <w:t>января</w:t>
      </w:r>
      <w:r w:rsidR="00E44B3C" w:rsidRPr="000A5370">
        <w:rPr>
          <w:rFonts w:eastAsia="Times New Roman CYR"/>
          <w:color w:val="00000A"/>
          <w:sz w:val="28"/>
          <w:szCs w:val="28"/>
        </w:rPr>
        <w:t xml:space="preserve"> 202</w:t>
      </w:r>
      <w:r w:rsidR="00AE527F">
        <w:rPr>
          <w:rFonts w:eastAsia="Times New Roman CYR"/>
          <w:color w:val="00000A"/>
          <w:sz w:val="28"/>
          <w:szCs w:val="28"/>
        </w:rPr>
        <w:t>5</w:t>
      </w:r>
      <w:r w:rsidR="00E44B3C" w:rsidRPr="000A5370">
        <w:rPr>
          <w:rFonts w:eastAsia="Times New Roman CYR"/>
          <w:color w:val="00000A"/>
          <w:sz w:val="28"/>
          <w:szCs w:val="28"/>
        </w:rPr>
        <w:t xml:space="preserve"> г</w:t>
      </w:r>
      <w:r w:rsidR="00AE527F">
        <w:rPr>
          <w:rFonts w:eastAsia="Times New Roman CYR"/>
          <w:color w:val="00000A"/>
          <w:sz w:val="28"/>
          <w:szCs w:val="28"/>
        </w:rPr>
        <w:t>ода</w:t>
      </w:r>
      <w:r w:rsidR="00E44B3C" w:rsidRPr="000A5370">
        <w:rPr>
          <w:rFonts w:eastAsia="Times New Roman CYR"/>
          <w:color w:val="00000A"/>
          <w:sz w:val="28"/>
          <w:szCs w:val="28"/>
        </w:rPr>
        <w:t xml:space="preserve"> № 2.4-10-</w:t>
      </w:r>
      <w:r w:rsidR="00AE527F">
        <w:rPr>
          <w:rFonts w:eastAsia="Times New Roman CYR"/>
          <w:color w:val="00000A"/>
          <w:sz w:val="28"/>
          <w:szCs w:val="28"/>
        </w:rPr>
        <w:t>05</w:t>
      </w:r>
      <w:r w:rsidR="00E44B3C" w:rsidRPr="000A5370">
        <w:rPr>
          <w:rFonts w:eastAsia="Times New Roman CYR"/>
          <w:color w:val="00000A"/>
          <w:sz w:val="28"/>
          <w:szCs w:val="28"/>
        </w:rPr>
        <w:t>/2</w:t>
      </w:r>
      <w:r w:rsidR="00AE527F">
        <w:rPr>
          <w:rFonts w:eastAsia="Times New Roman CYR"/>
          <w:color w:val="00000A"/>
          <w:sz w:val="28"/>
          <w:szCs w:val="28"/>
        </w:rPr>
        <w:t>5</w:t>
      </w:r>
      <w:r w:rsidR="00E44B3C" w:rsidRPr="000A5370">
        <w:rPr>
          <w:rFonts w:eastAsia="Times New Roman CYR"/>
          <w:color w:val="00000A"/>
          <w:sz w:val="28"/>
          <w:szCs w:val="28"/>
        </w:rPr>
        <w:t xml:space="preserve"> и прилагаемые к нему документы </w:t>
      </w:r>
      <w:r w:rsidR="00B74752" w:rsidRPr="00B74752">
        <w:rPr>
          <w:rFonts w:eastAsia="Times New Roman CYR"/>
          <w:bCs/>
          <w:color w:val="00000A"/>
          <w:sz w:val="28"/>
          <w:szCs w:val="28"/>
        </w:rPr>
        <w:t>Общества с ограниченной ответственностью «</w:t>
      </w:r>
      <w:proofErr w:type="spellStart"/>
      <w:r w:rsidR="00AE527F">
        <w:rPr>
          <w:rFonts w:eastAsia="Times New Roman CYR"/>
          <w:bCs/>
          <w:color w:val="00000A"/>
          <w:sz w:val="28"/>
          <w:szCs w:val="28"/>
        </w:rPr>
        <w:t>ФармПрогресс</w:t>
      </w:r>
      <w:proofErr w:type="spellEnd"/>
      <w:r w:rsidR="00AC6C9A" w:rsidRPr="00AC6C9A">
        <w:rPr>
          <w:rFonts w:eastAsia="Times New Roman CYR"/>
          <w:bCs/>
          <w:color w:val="00000A"/>
          <w:sz w:val="28"/>
          <w:szCs w:val="28"/>
        </w:rPr>
        <w:t>»</w:t>
      </w:r>
      <w:r w:rsidR="00E44B3C" w:rsidRPr="000A5370">
        <w:rPr>
          <w:rFonts w:eastAsia="Times New Roman CYR"/>
          <w:color w:val="00000A"/>
          <w:sz w:val="28"/>
          <w:szCs w:val="28"/>
        </w:rPr>
        <w:t>.</w:t>
      </w:r>
      <w:r w:rsidR="0032154D" w:rsidRPr="0032154D">
        <w:t xml:space="preserve"> </w:t>
      </w:r>
    </w:p>
    <w:p w:rsidR="009910BC" w:rsidRPr="00DE2D8A" w:rsidRDefault="004D365F" w:rsidP="00AE527F">
      <w:pPr>
        <w:pStyle w:val="af4"/>
        <w:numPr>
          <w:ilvl w:val="0"/>
          <w:numId w:val="6"/>
        </w:numPr>
        <w:ind w:left="0" w:firstLine="709"/>
        <w:jc w:val="both"/>
        <w:rPr>
          <w:rFonts w:eastAsia="Times New Roman CYR"/>
          <w:bCs/>
          <w:color w:val="00000A"/>
          <w:sz w:val="28"/>
          <w:szCs w:val="28"/>
        </w:rPr>
      </w:pPr>
      <w:r w:rsidRPr="004D365F">
        <w:rPr>
          <w:rFonts w:eastAsia="Times New Roman CYR"/>
          <w:bCs/>
          <w:color w:val="00000A"/>
          <w:sz w:val="28"/>
          <w:szCs w:val="28"/>
        </w:rPr>
        <w:t xml:space="preserve">Заявление о внесении изменений в реестр лицензий на осуществление фармацевтической деятельности от </w:t>
      </w:r>
      <w:r w:rsidR="00AE527F" w:rsidRPr="00AE527F">
        <w:rPr>
          <w:rFonts w:eastAsia="Times New Roman CYR"/>
          <w:bCs/>
          <w:color w:val="00000A"/>
          <w:sz w:val="28"/>
          <w:szCs w:val="28"/>
        </w:rPr>
        <w:t>17 января 2025 года № 2.4-10-0</w:t>
      </w:r>
      <w:r w:rsidR="00AE527F">
        <w:rPr>
          <w:rFonts w:eastAsia="Times New Roman CYR"/>
          <w:bCs/>
          <w:color w:val="00000A"/>
          <w:sz w:val="28"/>
          <w:szCs w:val="28"/>
        </w:rPr>
        <w:t>6</w:t>
      </w:r>
      <w:r w:rsidR="00AE527F" w:rsidRPr="00AE527F">
        <w:rPr>
          <w:rFonts w:eastAsia="Times New Roman CYR"/>
          <w:bCs/>
          <w:color w:val="00000A"/>
          <w:sz w:val="28"/>
          <w:szCs w:val="28"/>
        </w:rPr>
        <w:t xml:space="preserve">/25 </w:t>
      </w:r>
      <w:r w:rsidR="002821EA" w:rsidRPr="002821EA">
        <w:rPr>
          <w:rFonts w:eastAsia="Times New Roman CYR"/>
          <w:bCs/>
          <w:color w:val="00000A"/>
          <w:sz w:val="28"/>
          <w:szCs w:val="28"/>
        </w:rPr>
        <w:t>и прилагаемые к нему документы Общества с ограниченной ответственностью «</w:t>
      </w:r>
      <w:proofErr w:type="spellStart"/>
      <w:r w:rsidR="00AE527F">
        <w:rPr>
          <w:rFonts w:eastAsia="Times New Roman CYR"/>
          <w:bCs/>
          <w:color w:val="00000A"/>
          <w:sz w:val="28"/>
          <w:szCs w:val="28"/>
        </w:rPr>
        <w:t>Мелздрав</w:t>
      </w:r>
      <w:proofErr w:type="spellEnd"/>
      <w:r w:rsidR="00AE527F">
        <w:rPr>
          <w:rFonts w:eastAsia="Times New Roman CYR"/>
          <w:bCs/>
          <w:color w:val="00000A"/>
          <w:sz w:val="28"/>
          <w:szCs w:val="28"/>
        </w:rPr>
        <w:t xml:space="preserve"> 3</w:t>
      </w:r>
      <w:r w:rsidR="002821EA">
        <w:rPr>
          <w:rFonts w:eastAsia="Times New Roman CYR"/>
          <w:bCs/>
          <w:color w:val="00000A"/>
          <w:sz w:val="28"/>
          <w:szCs w:val="28"/>
        </w:rPr>
        <w:t>»</w:t>
      </w:r>
      <w:r w:rsidRPr="004D365F">
        <w:rPr>
          <w:rFonts w:eastAsia="Times New Roman CYR"/>
          <w:bCs/>
          <w:color w:val="00000A"/>
          <w:sz w:val="28"/>
          <w:szCs w:val="28"/>
        </w:rPr>
        <w:t>.</w:t>
      </w:r>
      <w:r w:rsidR="002821EA" w:rsidRPr="002821EA">
        <w:rPr>
          <w:rFonts w:eastAsia="Times New Roman CYR"/>
          <w:color w:val="00000A"/>
          <w:sz w:val="28"/>
          <w:szCs w:val="28"/>
        </w:rPr>
        <w:t xml:space="preserve"> </w:t>
      </w:r>
    </w:p>
    <w:p w:rsidR="00DE2D8A" w:rsidRDefault="00DE2D8A" w:rsidP="009352B2">
      <w:pPr>
        <w:jc w:val="both"/>
        <w:rPr>
          <w:rFonts w:eastAsia="Times New Roman CYR"/>
          <w:color w:val="00000A"/>
          <w:sz w:val="28"/>
          <w:szCs w:val="28"/>
        </w:rPr>
      </w:pPr>
    </w:p>
    <w:p w:rsidR="00AE527F" w:rsidRDefault="00AE527F" w:rsidP="009352B2">
      <w:pPr>
        <w:jc w:val="both"/>
        <w:rPr>
          <w:rFonts w:eastAsia="Times New Roman CYR"/>
          <w:color w:val="00000A"/>
          <w:sz w:val="28"/>
          <w:szCs w:val="28"/>
        </w:rPr>
      </w:pPr>
    </w:p>
    <w:p w:rsidR="00AE527F" w:rsidRPr="009352B2" w:rsidRDefault="00AE527F" w:rsidP="009352B2">
      <w:pPr>
        <w:jc w:val="both"/>
        <w:rPr>
          <w:rFonts w:eastAsia="Times New Roman CYR"/>
          <w:color w:val="00000A"/>
          <w:sz w:val="28"/>
          <w:szCs w:val="28"/>
        </w:rPr>
      </w:pPr>
      <w:bookmarkStart w:id="0" w:name="_GoBack"/>
      <w:bookmarkEnd w:id="0"/>
    </w:p>
    <w:p w:rsidR="001923D7" w:rsidRPr="001923D7" w:rsidRDefault="001923D7" w:rsidP="001923D7">
      <w:pPr>
        <w:jc w:val="both"/>
        <w:rPr>
          <w:sz w:val="28"/>
          <w:szCs w:val="28"/>
        </w:rPr>
      </w:pPr>
      <w:r w:rsidRPr="001923D7">
        <w:rPr>
          <w:sz w:val="28"/>
          <w:szCs w:val="28"/>
        </w:rPr>
        <w:t xml:space="preserve">Председатель Комитета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1923D7">
        <w:rPr>
          <w:sz w:val="28"/>
          <w:szCs w:val="28"/>
        </w:rPr>
        <w:t xml:space="preserve">  </w:t>
      </w:r>
      <w:proofErr w:type="spellStart"/>
      <w:r w:rsidRPr="001923D7">
        <w:rPr>
          <w:sz w:val="28"/>
          <w:szCs w:val="28"/>
        </w:rPr>
        <w:t>А.В.Жарков</w:t>
      </w:r>
      <w:proofErr w:type="spellEnd"/>
    </w:p>
    <w:p w:rsidR="0032154D" w:rsidRPr="0032154D" w:rsidRDefault="0032154D" w:rsidP="0032154D">
      <w:pPr>
        <w:jc w:val="both"/>
        <w:rPr>
          <w:sz w:val="28"/>
          <w:szCs w:val="28"/>
        </w:rPr>
      </w:pPr>
    </w:p>
    <w:p w:rsidR="003F50ED" w:rsidRPr="00145CC2" w:rsidRDefault="003F50ED" w:rsidP="009E3837">
      <w:pPr>
        <w:jc w:val="both"/>
        <w:rPr>
          <w:sz w:val="28"/>
          <w:szCs w:val="28"/>
        </w:rPr>
      </w:pPr>
    </w:p>
    <w:sectPr w:rsidR="003F50ED" w:rsidRPr="00145CC2" w:rsidSect="00EF245E">
      <w:headerReference w:type="default" r:id="rId9"/>
      <w:pgSz w:w="11906" w:h="16838"/>
      <w:pgMar w:top="567" w:right="567" w:bottom="56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1D0" w:rsidRDefault="008B41D0" w:rsidP="00E436FD">
      <w:r>
        <w:separator/>
      </w:r>
    </w:p>
  </w:endnote>
  <w:endnote w:type="continuationSeparator" w:id="0">
    <w:p w:rsidR="008B41D0" w:rsidRDefault="008B41D0" w:rsidP="00E4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1D0" w:rsidRDefault="008B41D0" w:rsidP="00E436FD">
      <w:r>
        <w:separator/>
      </w:r>
    </w:p>
  </w:footnote>
  <w:footnote w:type="continuationSeparator" w:id="0">
    <w:p w:rsidR="008B41D0" w:rsidRDefault="008B41D0" w:rsidP="00E43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71254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436FD" w:rsidRPr="00314B06" w:rsidRDefault="00E436FD">
        <w:pPr>
          <w:pStyle w:val="af0"/>
          <w:jc w:val="center"/>
          <w:rPr>
            <w:sz w:val="28"/>
            <w:szCs w:val="28"/>
          </w:rPr>
        </w:pPr>
        <w:r w:rsidRPr="00314B06">
          <w:rPr>
            <w:sz w:val="28"/>
            <w:szCs w:val="28"/>
          </w:rPr>
          <w:fldChar w:fldCharType="begin"/>
        </w:r>
        <w:r w:rsidRPr="00314B06">
          <w:rPr>
            <w:sz w:val="28"/>
            <w:szCs w:val="28"/>
          </w:rPr>
          <w:instrText>PAGE   \* MERGEFORMAT</w:instrText>
        </w:r>
        <w:r w:rsidRPr="00314B06">
          <w:rPr>
            <w:sz w:val="28"/>
            <w:szCs w:val="28"/>
          </w:rPr>
          <w:fldChar w:fldCharType="separate"/>
        </w:r>
        <w:r w:rsidR="0032154D">
          <w:rPr>
            <w:noProof/>
            <w:sz w:val="28"/>
            <w:szCs w:val="28"/>
          </w:rPr>
          <w:t>2</w:t>
        </w:r>
        <w:r w:rsidRPr="00314B06">
          <w:rPr>
            <w:sz w:val="28"/>
            <w:szCs w:val="28"/>
          </w:rPr>
          <w:fldChar w:fldCharType="end"/>
        </w:r>
      </w:p>
    </w:sdtContent>
  </w:sdt>
  <w:p w:rsidR="00E436FD" w:rsidRDefault="00E436FD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715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859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003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147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291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435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579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23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67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5231365"/>
    <w:multiLevelType w:val="hybridMultilevel"/>
    <w:tmpl w:val="DAF0B7C0"/>
    <w:lvl w:ilvl="0" w:tplc="948E764C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2B102B"/>
    <w:multiLevelType w:val="hybridMultilevel"/>
    <w:tmpl w:val="20D4CDEC"/>
    <w:lvl w:ilvl="0" w:tplc="1C3C7342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57F0DA6"/>
    <w:multiLevelType w:val="hybridMultilevel"/>
    <w:tmpl w:val="B24EF566"/>
    <w:lvl w:ilvl="0" w:tplc="0419000F">
      <w:start w:val="1"/>
      <w:numFmt w:val="decimal"/>
      <w:lvlText w:val="%1."/>
      <w:lvlJc w:val="left"/>
      <w:pPr>
        <w:ind w:left="1417" w:hanging="360"/>
      </w:pPr>
    </w:lvl>
    <w:lvl w:ilvl="1" w:tplc="04190019" w:tentative="1">
      <w:start w:val="1"/>
      <w:numFmt w:val="lowerLetter"/>
      <w:lvlText w:val="%2."/>
      <w:lvlJc w:val="left"/>
      <w:pPr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5">
    <w:nsid w:val="785A6B2B"/>
    <w:multiLevelType w:val="hybridMultilevel"/>
    <w:tmpl w:val="1EDE9D40"/>
    <w:lvl w:ilvl="0" w:tplc="0419000F">
      <w:start w:val="1"/>
      <w:numFmt w:val="decimal"/>
      <w:lvlText w:val="%1."/>
      <w:lvlJc w:val="left"/>
      <w:pPr>
        <w:ind w:left="1401" w:hanging="360"/>
      </w:pPr>
    </w:lvl>
    <w:lvl w:ilvl="1" w:tplc="04190019" w:tentative="1">
      <w:start w:val="1"/>
      <w:numFmt w:val="lowerLetter"/>
      <w:lvlText w:val="%2."/>
      <w:lvlJc w:val="left"/>
      <w:pPr>
        <w:ind w:left="2121" w:hanging="360"/>
      </w:pPr>
    </w:lvl>
    <w:lvl w:ilvl="2" w:tplc="0419001B" w:tentative="1">
      <w:start w:val="1"/>
      <w:numFmt w:val="lowerRoman"/>
      <w:lvlText w:val="%3."/>
      <w:lvlJc w:val="right"/>
      <w:pPr>
        <w:ind w:left="2841" w:hanging="180"/>
      </w:pPr>
    </w:lvl>
    <w:lvl w:ilvl="3" w:tplc="0419000F" w:tentative="1">
      <w:start w:val="1"/>
      <w:numFmt w:val="decimal"/>
      <w:lvlText w:val="%4."/>
      <w:lvlJc w:val="left"/>
      <w:pPr>
        <w:ind w:left="3561" w:hanging="360"/>
      </w:pPr>
    </w:lvl>
    <w:lvl w:ilvl="4" w:tplc="04190019" w:tentative="1">
      <w:start w:val="1"/>
      <w:numFmt w:val="lowerLetter"/>
      <w:lvlText w:val="%5."/>
      <w:lvlJc w:val="left"/>
      <w:pPr>
        <w:ind w:left="4281" w:hanging="360"/>
      </w:pPr>
    </w:lvl>
    <w:lvl w:ilvl="5" w:tplc="0419001B" w:tentative="1">
      <w:start w:val="1"/>
      <w:numFmt w:val="lowerRoman"/>
      <w:lvlText w:val="%6."/>
      <w:lvlJc w:val="right"/>
      <w:pPr>
        <w:ind w:left="5001" w:hanging="180"/>
      </w:pPr>
    </w:lvl>
    <w:lvl w:ilvl="6" w:tplc="0419000F" w:tentative="1">
      <w:start w:val="1"/>
      <w:numFmt w:val="decimal"/>
      <w:lvlText w:val="%7."/>
      <w:lvlJc w:val="left"/>
      <w:pPr>
        <w:ind w:left="5721" w:hanging="360"/>
      </w:pPr>
    </w:lvl>
    <w:lvl w:ilvl="7" w:tplc="04190019" w:tentative="1">
      <w:start w:val="1"/>
      <w:numFmt w:val="lowerLetter"/>
      <w:lvlText w:val="%8."/>
      <w:lvlJc w:val="left"/>
      <w:pPr>
        <w:ind w:left="6441" w:hanging="360"/>
      </w:pPr>
    </w:lvl>
    <w:lvl w:ilvl="8" w:tplc="0419001B" w:tentative="1">
      <w:start w:val="1"/>
      <w:numFmt w:val="lowerRoman"/>
      <w:lvlText w:val="%9."/>
      <w:lvlJc w:val="right"/>
      <w:pPr>
        <w:ind w:left="716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519"/>
    <w:rsid w:val="000176EE"/>
    <w:rsid w:val="000245D1"/>
    <w:rsid w:val="00026FC0"/>
    <w:rsid w:val="00034FA0"/>
    <w:rsid w:val="000439E4"/>
    <w:rsid w:val="00045D8C"/>
    <w:rsid w:val="0004693F"/>
    <w:rsid w:val="00071443"/>
    <w:rsid w:val="0007150B"/>
    <w:rsid w:val="00077F51"/>
    <w:rsid w:val="000A5370"/>
    <w:rsid w:val="000A6D00"/>
    <w:rsid w:val="000B0519"/>
    <w:rsid w:val="000C5653"/>
    <w:rsid w:val="000C5F20"/>
    <w:rsid w:val="000D0753"/>
    <w:rsid w:val="000D675B"/>
    <w:rsid w:val="000E0454"/>
    <w:rsid w:val="000E0922"/>
    <w:rsid w:val="000E2583"/>
    <w:rsid w:val="000F1A99"/>
    <w:rsid w:val="001031AC"/>
    <w:rsid w:val="001034DA"/>
    <w:rsid w:val="001068EE"/>
    <w:rsid w:val="00134980"/>
    <w:rsid w:val="00136429"/>
    <w:rsid w:val="00145CC2"/>
    <w:rsid w:val="001466B5"/>
    <w:rsid w:val="00156016"/>
    <w:rsid w:val="001654E8"/>
    <w:rsid w:val="00177AAA"/>
    <w:rsid w:val="00181137"/>
    <w:rsid w:val="001923D7"/>
    <w:rsid w:val="00192A10"/>
    <w:rsid w:val="00193AF7"/>
    <w:rsid w:val="001A394D"/>
    <w:rsid w:val="001C1D93"/>
    <w:rsid w:val="001D063E"/>
    <w:rsid w:val="001D335D"/>
    <w:rsid w:val="001E081B"/>
    <w:rsid w:val="001E3505"/>
    <w:rsid w:val="001F056B"/>
    <w:rsid w:val="001F3D8D"/>
    <w:rsid w:val="001F629A"/>
    <w:rsid w:val="00210CE6"/>
    <w:rsid w:val="00210D94"/>
    <w:rsid w:val="00227226"/>
    <w:rsid w:val="00240641"/>
    <w:rsid w:val="00276999"/>
    <w:rsid w:val="00280421"/>
    <w:rsid w:val="002821EA"/>
    <w:rsid w:val="00284C80"/>
    <w:rsid w:val="002C1B54"/>
    <w:rsid w:val="002C4256"/>
    <w:rsid w:val="002C58CA"/>
    <w:rsid w:val="002C58E2"/>
    <w:rsid w:val="002D00B6"/>
    <w:rsid w:val="002D5A9E"/>
    <w:rsid w:val="002F2683"/>
    <w:rsid w:val="00303382"/>
    <w:rsid w:val="00304570"/>
    <w:rsid w:val="003049A0"/>
    <w:rsid w:val="00314883"/>
    <w:rsid w:val="00314B06"/>
    <w:rsid w:val="0031502E"/>
    <w:rsid w:val="003210D0"/>
    <w:rsid w:val="0032154D"/>
    <w:rsid w:val="003301DE"/>
    <w:rsid w:val="0033422B"/>
    <w:rsid w:val="00357E7A"/>
    <w:rsid w:val="00363E6A"/>
    <w:rsid w:val="003661AD"/>
    <w:rsid w:val="00373130"/>
    <w:rsid w:val="003749B8"/>
    <w:rsid w:val="00383321"/>
    <w:rsid w:val="003927D2"/>
    <w:rsid w:val="003A0E21"/>
    <w:rsid w:val="003D1AF0"/>
    <w:rsid w:val="003F4D90"/>
    <w:rsid w:val="003F50ED"/>
    <w:rsid w:val="003F68FD"/>
    <w:rsid w:val="00404D98"/>
    <w:rsid w:val="00405D4D"/>
    <w:rsid w:val="00407D61"/>
    <w:rsid w:val="00410F14"/>
    <w:rsid w:val="00411072"/>
    <w:rsid w:val="00414364"/>
    <w:rsid w:val="00416FD2"/>
    <w:rsid w:val="00417933"/>
    <w:rsid w:val="00420125"/>
    <w:rsid w:val="00431568"/>
    <w:rsid w:val="0043739B"/>
    <w:rsid w:val="004540D0"/>
    <w:rsid w:val="004717B5"/>
    <w:rsid w:val="004817D5"/>
    <w:rsid w:val="004B447F"/>
    <w:rsid w:val="004D365F"/>
    <w:rsid w:val="004E2F34"/>
    <w:rsid w:val="004F6503"/>
    <w:rsid w:val="005218B0"/>
    <w:rsid w:val="00525FD1"/>
    <w:rsid w:val="0052615E"/>
    <w:rsid w:val="005267B5"/>
    <w:rsid w:val="00541B85"/>
    <w:rsid w:val="005651A5"/>
    <w:rsid w:val="00575DA9"/>
    <w:rsid w:val="00596502"/>
    <w:rsid w:val="00597D13"/>
    <w:rsid w:val="005A0DD6"/>
    <w:rsid w:val="005B0446"/>
    <w:rsid w:val="005C16BC"/>
    <w:rsid w:val="005C7ED4"/>
    <w:rsid w:val="005D12D4"/>
    <w:rsid w:val="005D3B9F"/>
    <w:rsid w:val="005E6B28"/>
    <w:rsid w:val="006200A4"/>
    <w:rsid w:val="006209F2"/>
    <w:rsid w:val="0063218F"/>
    <w:rsid w:val="00632E80"/>
    <w:rsid w:val="00643328"/>
    <w:rsid w:val="0064466A"/>
    <w:rsid w:val="00645353"/>
    <w:rsid w:val="00657E0B"/>
    <w:rsid w:val="00667AB8"/>
    <w:rsid w:val="006939EB"/>
    <w:rsid w:val="006968B6"/>
    <w:rsid w:val="006969EE"/>
    <w:rsid w:val="006A6F8A"/>
    <w:rsid w:val="006E101E"/>
    <w:rsid w:val="006E64EC"/>
    <w:rsid w:val="006E6E7D"/>
    <w:rsid w:val="006F43CA"/>
    <w:rsid w:val="00704FE4"/>
    <w:rsid w:val="00714002"/>
    <w:rsid w:val="00723B68"/>
    <w:rsid w:val="00723CB9"/>
    <w:rsid w:val="00736AD6"/>
    <w:rsid w:val="00737584"/>
    <w:rsid w:val="00761734"/>
    <w:rsid w:val="00766BA6"/>
    <w:rsid w:val="007958F5"/>
    <w:rsid w:val="007B0B1D"/>
    <w:rsid w:val="007E0E9D"/>
    <w:rsid w:val="007E6A07"/>
    <w:rsid w:val="007F0924"/>
    <w:rsid w:val="00800EC3"/>
    <w:rsid w:val="00805572"/>
    <w:rsid w:val="00825324"/>
    <w:rsid w:val="008300BA"/>
    <w:rsid w:val="00830DAB"/>
    <w:rsid w:val="00832F71"/>
    <w:rsid w:val="00870719"/>
    <w:rsid w:val="00886CD6"/>
    <w:rsid w:val="00894E8E"/>
    <w:rsid w:val="008B41D0"/>
    <w:rsid w:val="008C0A06"/>
    <w:rsid w:val="008C25FC"/>
    <w:rsid w:val="008E75FA"/>
    <w:rsid w:val="008F0373"/>
    <w:rsid w:val="008F114C"/>
    <w:rsid w:val="008F4601"/>
    <w:rsid w:val="00901DDB"/>
    <w:rsid w:val="00912955"/>
    <w:rsid w:val="00915EB4"/>
    <w:rsid w:val="009352B2"/>
    <w:rsid w:val="009378CB"/>
    <w:rsid w:val="009446DC"/>
    <w:rsid w:val="00956EEC"/>
    <w:rsid w:val="00960577"/>
    <w:rsid w:val="009608E8"/>
    <w:rsid w:val="009716B7"/>
    <w:rsid w:val="00975AAD"/>
    <w:rsid w:val="009910BC"/>
    <w:rsid w:val="009920D7"/>
    <w:rsid w:val="009A612E"/>
    <w:rsid w:val="009C34C1"/>
    <w:rsid w:val="009E20D8"/>
    <w:rsid w:val="009E3837"/>
    <w:rsid w:val="009F0F4B"/>
    <w:rsid w:val="00A048F8"/>
    <w:rsid w:val="00A32D2E"/>
    <w:rsid w:val="00A37DBD"/>
    <w:rsid w:val="00A42653"/>
    <w:rsid w:val="00A42E87"/>
    <w:rsid w:val="00A50FF3"/>
    <w:rsid w:val="00A610A1"/>
    <w:rsid w:val="00A64684"/>
    <w:rsid w:val="00A75453"/>
    <w:rsid w:val="00A9313A"/>
    <w:rsid w:val="00AA47E9"/>
    <w:rsid w:val="00AB28BC"/>
    <w:rsid w:val="00AB72DD"/>
    <w:rsid w:val="00AC6C9A"/>
    <w:rsid w:val="00AE497B"/>
    <w:rsid w:val="00AE527F"/>
    <w:rsid w:val="00AF5E2A"/>
    <w:rsid w:val="00B01275"/>
    <w:rsid w:val="00B03BD4"/>
    <w:rsid w:val="00B06DF7"/>
    <w:rsid w:val="00B113EF"/>
    <w:rsid w:val="00B24B59"/>
    <w:rsid w:val="00B3410D"/>
    <w:rsid w:val="00B36B47"/>
    <w:rsid w:val="00B4277B"/>
    <w:rsid w:val="00B46EED"/>
    <w:rsid w:val="00B47A82"/>
    <w:rsid w:val="00B539D2"/>
    <w:rsid w:val="00B5508E"/>
    <w:rsid w:val="00B61099"/>
    <w:rsid w:val="00B70B58"/>
    <w:rsid w:val="00B73E32"/>
    <w:rsid w:val="00B74752"/>
    <w:rsid w:val="00B74C4B"/>
    <w:rsid w:val="00B8062B"/>
    <w:rsid w:val="00B91AD2"/>
    <w:rsid w:val="00B93E7B"/>
    <w:rsid w:val="00BA26D5"/>
    <w:rsid w:val="00BC59C8"/>
    <w:rsid w:val="00BE58DE"/>
    <w:rsid w:val="00BE7295"/>
    <w:rsid w:val="00C57D92"/>
    <w:rsid w:val="00C62665"/>
    <w:rsid w:val="00C705CE"/>
    <w:rsid w:val="00CF350F"/>
    <w:rsid w:val="00CF4928"/>
    <w:rsid w:val="00D40229"/>
    <w:rsid w:val="00D76384"/>
    <w:rsid w:val="00D772E2"/>
    <w:rsid w:val="00D826F1"/>
    <w:rsid w:val="00D95D27"/>
    <w:rsid w:val="00DE2D8A"/>
    <w:rsid w:val="00E0432C"/>
    <w:rsid w:val="00E1126F"/>
    <w:rsid w:val="00E11702"/>
    <w:rsid w:val="00E17FE5"/>
    <w:rsid w:val="00E436FD"/>
    <w:rsid w:val="00E44B3C"/>
    <w:rsid w:val="00E47803"/>
    <w:rsid w:val="00E67260"/>
    <w:rsid w:val="00E847F1"/>
    <w:rsid w:val="00EB2018"/>
    <w:rsid w:val="00ED4CC9"/>
    <w:rsid w:val="00ED7167"/>
    <w:rsid w:val="00EE4CE2"/>
    <w:rsid w:val="00EE5025"/>
    <w:rsid w:val="00EF245E"/>
    <w:rsid w:val="00F1542D"/>
    <w:rsid w:val="00F21FBA"/>
    <w:rsid w:val="00F26B42"/>
    <w:rsid w:val="00F305DD"/>
    <w:rsid w:val="00F32445"/>
    <w:rsid w:val="00F433CC"/>
    <w:rsid w:val="00F57BC5"/>
    <w:rsid w:val="00F63B9D"/>
    <w:rsid w:val="00F76C39"/>
    <w:rsid w:val="00F85300"/>
    <w:rsid w:val="00F85C28"/>
    <w:rsid w:val="00F91DBB"/>
    <w:rsid w:val="00FA070F"/>
    <w:rsid w:val="00FA60AC"/>
    <w:rsid w:val="00FA6581"/>
    <w:rsid w:val="00FC614E"/>
    <w:rsid w:val="00FD35A6"/>
    <w:rsid w:val="00FF55DF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C927A-EBB5-4DF8-AED6-5911834F4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Татьяна Владимировна Ляшенко</cp:lastModifiedBy>
  <cp:revision>2</cp:revision>
  <cp:lastPrinted>2024-12-25T12:43:00Z</cp:lastPrinted>
  <dcterms:created xsi:type="dcterms:W3CDTF">2025-01-21T08:14:00Z</dcterms:created>
  <dcterms:modified xsi:type="dcterms:W3CDTF">2025-01-21T08:14:00Z</dcterms:modified>
</cp:coreProperties>
</file>