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2A" w:rsidRDefault="00907A2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07A2A" w:rsidRDefault="00907A2A">
      <w:pPr>
        <w:pStyle w:val="ConsPlusNormal"/>
        <w:jc w:val="both"/>
        <w:outlineLvl w:val="0"/>
      </w:pPr>
    </w:p>
    <w:p w:rsidR="00907A2A" w:rsidRDefault="00907A2A">
      <w:pPr>
        <w:pStyle w:val="ConsPlusTitle"/>
        <w:jc w:val="center"/>
        <w:outlineLvl w:val="0"/>
      </w:pPr>
      <w:r>
        <w:t>ГУБЕРНАТОР ЛЕНИНГРАДСКОЙ ОБЛАСТИ</w:t>
      </w:r>
    </w:p>
    <w:p w:rsidR="00907A2A" w:rsidRDefault="00907A2A">
      <w:pPr>
        <w:pStyle w:val="ConsPlusTitle"/>
        <w:jc w:val="center"/>
      </w:pPr>
    </w:p>
    <w:p w:rsidR="00907A2A" w:rsidRDefault="00907A2A">
      <w:pPr>
        <w:pStyle w:val="ConsPlusTitle"/>
        <w:jc w:val="center"/>
      </w:pPr>
      <w:r>
        <w:t>ПОСТАНОВЛЕНИЕ</w:t>
      </w:r>
    </w:p>
    <w:p w:rsidR="00907A2A" w:rsidRDefault="00907A2A">
      <w:pPr>
        <w:pStyle w:val="ConsPlusTitle"/>
        <w:jc w:val="center"/>
      </w:pPr>
      <w:r>
        <w:t>от 2 августа 2000 г. N 325-пг</w:t>
      </w:r>
    </w:p>
    <w:p w:rsidR="00907A2A" w:rsidRDefault="00907A2A">
      <w:pPr>
        <w:pStyle w:val="ConsPlusTitle"/>
        <w:jc w:val="center"/>
      </w:pPr>
    </w:p>
    <w:p w:rsidR="00907A2A" w:rsidRDefault="00907A2A">
      <w:pPr>
        <w:pStyle w:val="ConsPlusTitle"/>
        <w:jc w:val="center"/>
      </w:pPr>
      <w:r>
        <w:t>ОБ УЧРЕЖДЕНИИ ПОЧЕТНОГО ДИПЛОМА ГУБЕРНАТОРА</w:t>
      </w:r>
    </w:p>
    <w:p w:rsidR="00907A2A" w:rsidRDefault="00907A2A">
      <w:pPr>
        <w:pStyle w:val="ConsPlusTitle"/>
        <w:jc w:val="center"/>
      </w:pPr>
      <w:r>
        <w:t>ЛЕНИНГРАДСКОЙ ОБЛАСТИ</w:t>
      </w:r>
    </w:p>
    <w:p w:rsidR="00907A2A" w:rsidRDefault="00907A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7A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A2A" w:rsidRDefault="00907A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7A2A" w:rsidRDefault="00907A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907A2A" w:rsidRDefault="00907A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02.10.2009 </w:t>
            </w:r>
            <w:hyperlink r:id="rId6" w:history="1">
              <w:r>
                <w:rPr>
                  <w:color w:val="0000FF"/>
                </w:rPr>
                <w:t>N 102-пг</w:t>
              </w:r>
            </w:hyperlink>
            <w:r>
              <w:rPr>
                <w:color w:val="392C69"/>
              </w:rPr>
              <w:t xml:space="preserve">, от 12.04.2010 </w:t>
            </w:r>
            <w:hyperlink r:id="rId7" w:history="1">
              <w:r>
                <w:rPr>
                  <w:color w:val="0000FF"/>
                </w:rPr>
                <w:t>N 28-пг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7A2A" w:rsidRDefault="00907A2A">
      <w:pPr>
        <w:pStyle w:val="ConsPlusNormal"/>
        <w:jc w:val="center"/>
      </w:pPr>
    </w:p>
    <w:p w:rsidR="00907A2A" w:rsidRDefault="00907A2A">
      <w:pPr>
        <w:pStyle w:val="ConsPlusNormal"/>
        <w:ind w:firstLine="540"/>
        <w:jc w:val="both"/>
      </w:pPr>
      <w:r>
        <w:t>В связи с достижениями в социально-экономическом и культурном развитии Ленинградской области и необходимостью поощрения коллективов предприятий, организаций, учреждений, территориальных образований за заслуги в экономике, науке, культуре, искусстве, воспитании, просвещении, охране здоровья и иные заслуги постановляю:</w:t>
      </w:r>
    </w:p>
    <w:p w:rsidR="00907A2A" w:rsidRDefault="00907A2A">
      <w:pPr>
        <w:pStyle w:val="ConsPlusNormal"/>
      </w:pPr>
    </w:p>
    <w:p w:rsidR="00907A2A" w:rsidRDefault="00907A2A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Учредить</w:t>
        </w:r>
      </w:hyperlink>
      <w:r>
        <w:t xml:space="preserve"> Почетный диплом Губернатора Ленинградской области.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 xml:space="preserve">2. Утвердить и ввести в действие с 1 августа 2000 года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Почетном дипломе Губернатора Ленинградской области (приложение 1).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65" w:history="1">
        <w:r>
          <w:rPr>
            <w:color w:val="0000FF"/>
          </w:rPr>
          <w:t>описание</w:t>
        </w:r>
      </w:hyperlink>
      <w:r>
        <w:t xml:space="preserve"> Почетного диплома Губернатора Ленинградской области (приложение 2).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4. Управлению делами Правительства Ленинградской области обеспечить изготовление Почетных дипломов Губернатора Ленинградской области.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5. Расходы, связанные с изготовлением Почетного диплома Губернатора Ленинградской области, производить за счет средств, предусмотренных по смете расходов Правительства Ленинградской области на 2000 год.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вице-губернатора Ленинградской области Кириллова В.В.</w:t>
      </w:r>
    </w:p>
    <w:p w:rsidR="00907A2A" w:rsidRDefault="00907A2A">
      <w:pPr>
        <w:pStyle w:val="ConsPlusNormal"/>
      </w:pPr>
    </w:p>
    <w:p w:rsidR="00907A2A" w:rsidRDefault="00907A2A">
      <w:pPr>
        <w:pStyle w:val="ConsPlusNormal"/>
        <w:jc w:val="right"/>
      </w:pPr>
      <w:r>
        <w:t>Губернатор</w:t>
      </w:r>
    </w:p>
    <w:p w:rsidR="00907A2A" w:rsidRDefault="00907A2A">
      <w:pPr>
        <w:pStyle w:val="ConsPlusNormal"/>
        <w:jc w:val="right"/>
      </w:pPr>
      <w:r>
        <w:t>Ленинградской области</w:t>
      </w:r>
    </w:p>
    <w:p w:rsidR="00907A2A" w:rsidRDefault="00907A2A">
      <w:pPr>
        <w:pStyle w:val="ConsPlusNormal"/>
        <w:jc w:val="right"/>
      </w:pPr>
      <w:r>
        <w:t>В.Сердюков</w:t>
      </w:r>
    </w:p>
    <w:p w:rsidR="00907A2A" w:rsidRDefault="00907A2A">
      <w:pPr>
        <w:pStyle w:val="ConsPlusNormal"/>
      </w:pPr>
    </w:p>
    <w:p w:rsidR="00907A2A" w:rsidRDefault="00907A2A">
      <w:pPr>
        <w:pStyle w:val="ConsPlusNormal"/>
      </w:pPr>
    </w:p>
    <w:p w:rsidR="00907A2A" w:rsidRDefault="00907A2A">
      <w:pPr>
        <w:pStyle w:val="ConsPlusNormal"/>
      </w:pPr>
    </w:p>
    <w:p w:rsidR="00907A2A" w:rsidRDefault="00907A2A">
      <w:pPr>
        <w:pStyle w:val="ConsPlusNormal"/>
      </w:pPr>
    </w:p>
    <w:p w:rsidR="00907A2A" w:rsidRDefault="00907A2A">
      <w:pPr>
        <w:pStyle w:val="ConsPlusNormal"/>
      </w:pPr>
    </w:p>
    <w:p w:rsidR="00907A2A" w:rsidRDefault="00907A2A">
      <w:pPr>
        <w:pStyle w:val="ConsPlusNormal"/>
        <w:jc w:val="right"/>
        <w:outlineLvl w:val="0"/>
      </w:pPr>
      <w:r>
        <w:t>УТВЕРЖДЕНО</w:t>
      </w:r>
    </w:p>
    <w:p w:rsidR="00907A2A" w:rsidRDefault="00907A2A">
      <w:pPr>
        <w:pStyle w:val="ConsPlusNormal"/>
        <w:jc w:val="right"/>
      </w:pPr>
      <w:r>
        <w:t>постановлением Губернатора</w:t>
      </w:r>
    </w:p>
    <w:p w:rsidR="00907A2A" w:rsidRDefault="00907A2A">
      <w:pPr>
        <w:pStyle w:val="ConsPlusNormal"/>
        <w:jc w:val="right"/>
      </w:pPr>
      <w:r>
        <w:t>Ленинградской области</w:t>
      </w:r>
    </w:p>
    <w:p w:rsidR="00907A2A" w:rsidRDefault="00907A2A">
      <w:pPr>
        <w:pStyle w:val="ConsPlusNormal"/>
        <w:jc w:val="right"/>
      </w:pPr>
      <w:r>
        <w:t>от 02.08.2000 N 325-пг</w:t>
      </w:r>
    </w:p>
    <w:p w:rsidR="00907A2A" w:rsidRDefault="00907A2A">
      <w:pPr>
        <w:pStyle w:val="ConsPlusNormal"/>
        <w:jc w:val="right"/>
      </w:pPr>
      <w:r>
        <w:t>(приложение 1)</w:t>
      </w:r>
    </w:p>
    <w:p w:rsidR="00907A2A" w:rsidRDefault="00907A2A">
      <w:pPr>
        <w:pStyle w:val="ConsPlusNormal"/>
      </w:pPr>
    </w:p>
    <w:p w:rsidR="00907A2A" w:rsidRDefault="00907A2A">
      <w:pPr>
        <w:pStyle w:val="ConsPlusTitle"/>
        <w:jc w:val="center"/>
      </w:pPr>
      <w:bookmarkStart w:id="0" w:name="P35"/>
      <w:bookmarkEnd w:id="0"/>
      <w:r>
        <w:t>ПОЛОЖЕНИЕ</w:t>
      </w:r>
    </w:p>
    <w:p w:rsidR="00907A2A" w:rsidRDefault="00907A2A">
      <w:pPr>
        <w:pStyle w:val="ConsPlusTitle"/>
        <w:jc w:val="center"/>
      </w:pPr>
      <w:r>
        <w:t>О ПОЧЕТНОМ ДИПЛОМЕ ГУБЕРНАТОРА</w:t>
      </w:r>
    </w:p>
    <w:p w:rsidR="00907A2A" w:rsidRDefault="00907A2A">
      <w:pPr>
        <w:pStyle w:val="ConsPlusTitle"/>
        <w:jc w:val="center"/>
      </w:pPr>
      <w:r>
        <w:lastRenderedPageBreak/>
        <w:t>ЛЕНИНГРАДСКОЙ ОБЛАСТИ</w:t>
      </w:r>
    </w:p>
    <w:p w:rsidR="00907A2A" w:rsidRDefault="00907A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7A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A2A" w:rsidRDefault="00907A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7A2A" w:rsidRDefault="00907A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Ленобласти</w:t>
            </w:r>
            <w:proofErr w:type="gramEnd"/>
          </w:p>
          <w:p w:rsidR="00907A2A" w:rsidRDefault="00907A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02.10.2009 </w:t>
            </w:r>
            <w:hyperlink r:id="rId9" w:history="1">
              <w:r>
                <w:rPr>
                  <w:color w:val="0000FF"/>
                </w:rPr>
                <w:t>N 102-пг</w:t>
              </w:r>
            </w:hyperlink>
            <w:r>
              <w:rPr>
                <w:color w:val="392C69"/>
              </w:rPr>
              <w:t xml:space="preserve">, от 12.04.2010 </w:t>
            </w:r>
            <w:hyperlink r:id="rId10" w:history="1">
              <w:r>
                <w:rPr>
                  <w:color w:val="0000FF"/>
                </w:rPr>
                <w:t>N 28-пг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7A2A" w:rsidRDefault="00907A2A">
      <w:pPr>
        <w:pStyle w:val="ConsPlusNormal"/>
      </w:pPr>
    </w:p>
    <w:p w:rsidR="00907A2A" w:rsidRDefault="00907A2A">
      <w:pPr>
        <w:pStyle w:val="ConsPlusNormal"/>
        <w:ind w:firstLine="540"/>
        <w:jc w:val="both"/>
      </w:pPr>
      <w:r>
        <w:t>1. Почетный диплом Губернатора Ленинградской области (далее - Почетный диплом) учреждается для награждения коллективов предприятий, организаций и учреждений, территориальных образований за заслуги в области экономики, науки, культуры и искусства, в деле воспитания, просвещения, охраны здоровья, жизни и прав граждан, за активную благотворительную деятельность и иные заслуги.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2. Награждение Почетным дипломом производится по решению Губернатора - высшего должностного лица Ленинградской области, публикуемому в официальных печатных изданиях Правительства Ленинградской области в установленном порядке.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3. Предложение о награждении Почетным дипломом вносится на рассмотрение Губернатора Ленинградской области по ходатайству структурных подразделений Правительства Ленинградской области, органов местного самоуправления, общественных объединений, предприятий, организаций и учреждений независимо от форм собственности.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4. При внесении предложения о награждении Почетным дипломом Губернатора Ленинградской области направляются следующие документы: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представление руководителей структурных подразделений Правительства Ленинградской области, органов местного самоуправления, общественных объединений, предприятий, организаций, учреждений;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историческая справка в случае юбилейной даты (юбилейными датами предприятий, организаций, учреждений считаются 50 лет, 100 лет и каждые последующие 50 лет со дня основания).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5. О награждении Почетным дипломом Губернатора Ленинградской области издается распоряжение Губернатора Ленинградской области.</w:t>
      </w:r>
    </w:p>
    <w:p w:rsidR="00907A2A" w:rsidRDefault="00907A2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Губернатора Ленобласти от 02.10.2009 N 102-пг)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6. Вручение Почетного диплома производится в торжественной обстановке Губернатором Ленинградской области или уполномоченным им лицом.</w:t>
      </w:r>
    </w:p>
    <w:p w:rsidR="00907A2A" w:rsidRDefault="00907A2A">
      <w:pPr>
        <w:pStyle w:val="ConsPlusNormal"/>
        <w:jc w:val="both"/>
      </w:pPr>
      <w:r>
        <w:t xml:space="preserve">(п. 6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Губернатора Ленобласти от 12.04.2010 N 28-пг)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7. Оформление документов о награждении Почетным дипломом Губернатора Ленинградской области, учет награжденных осуществляет аппарат Губернатора и Правительства Ленинградской области.</w:t>
      </w:r>
    </w:p>
    <w:p w:rsidR="00907A2A" w:rsidRDefault="00907A2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Ленобласти от 02.10.2009 N 102-пг)</w:t>
      </w:r>
    </w:p>
    <w:p w:rsidR="00907A2A" w:rsidRDefault="00907A2A">
      <w:pPr>
        <w:pStyle w:val="ConsPlusNormal"/>
      </w:pPr>
    </w:p>
    <w:p w:rsidR="00907A2A" w:rsidRDefault="00907A2A">
      <w:pPr>
        <w:pStyle w:val="ConsPlusNormal"/>
      </w:pPr>
    </w:p>
    <w:p w:rsidR="00907A2A" w:rsidRDefault="00907A2A">
      <w:pPr>
        <w:pStyle w:val="ConsPlusNormal"/>
      </w:pPr>
    </w:p>
    <w:p w:rsidR="00907A2A" w:rsidRDefault="00907A2A">
      <w:pPr>
        <w:pStyle w:val="ConsPlusNormal"/>
      </w:pPr>
    </w:p>
    <w:p w:rsidR="00907A2A" w:rsidRDefault="00907A2A">
      <w:pPr>
        <w:pStyle w:val="ConsPlusNormal"/>
      </w:pPr>
    </w:p>
    <w:p w:rsidR="00907A2A" w:rsidRDefault="00907A2A">
      <w:pPr>
        <w:pStyle w:val="ConsPlusNormal"/>
        <w:jc w:val="right"/>
        <w:outlineLvl w:val="0"/>
      </w:pPr>
      <w:r>
        <w:t>УТВЕРЖДЕНО</w:t>
      </w:r>
    </w:p>
    <w:p w:rsidR="00907A2A" w:rsidRDefault="00907A2A">
      <w:pPr>
        <w:pStyle w:val="ConsPlusNormal"/>
        <w:jc w:val="right"/>
      </w:pPr>
      <w:r>
        <w:t>постановлением Губернатора</w:t>
      </w:r>
    </w:p>
    <w:p w:rsidR="00907A2A" w:rsidRDefault="00907A2A">
      <w:pPr>
        <w:pStyle w:val="ConsPlusNormal"/>
        <w:jc w:val="right"/>
      </w:pPr>
      <w:r>
        <w:t>Ленинградской области</w:t>
      </w:r>
    </w:p>
    <w:p w:rsidR="00907A2A" w:rsidRDefault="00907A2A">
      <w:pPr>
        <w:pStyle w:val="ConsPlusNormal"/>
        <w:jc w:val="right"/>
      </w:pPr>
      <w:r>
        <w:t>от 02.08.2000 N 325-пг</w:t>
      </w:r>
    </w:p>
    <w:p w:rsidR="00907A2A" w:rsidRDefault="00907A2A">
      <w:pPr>
        <w:pStyle w:val="ConsPlusNormal"/>
        <w:jc w:val="right"/>
      </w:pPr>
      <w:r>
        <w:t>(приложение 2)</w:t>
      </w:r>
    </w:p>
    <w:p w:rsidR="00907A2A" w:rsidRDefault="00907A2A">
      <w:pPr>
        <w:pStyle w:val="ConsPlusNormal"/>
      </w:pPr>
    </w:p>
    <w:p w:rsidR="00907A2A" w:rsidRDefault="00907A2A">
      <w:pPr>
        <w:pStyle w:val="ConsPlusNormal"/>
        <w:jc w:val="center"/>
      </w:pPr>
      <w:bookmarkStart w:id="1" w:name="P65"/>
      <w:bookmarkEnd w:id="1"/>
      <w:r>
        <w:t>ОПИСАНИЕ</w:t>
      </w:r>
    </w:p>
    <w:p w:rsidR="00907A2A" w:rsidRDefault="00907A2A">
      <w:pPr>
        <w:pStyle w:val="ConsPlusNormal"/>
        <w:jc w:val="center"/>
      </w:pPr>
      <w:r>
        <w:t>ПОЧЕТНОГО ДИПЛОМА ГУБЕРНАТОРА</w:t>
      </w:r>
    </w:p>
    <w:p w:rsidR="00907A2A" w:rsidRDefault="00907A2A">
      <w:pPr>
        <w:pStyle w:val="ConsPlusNormal"/>
        <w:jc w:val="center"/>
      </w:pPr>
      <w:r>
        <w:t>ЛЕНИНГРАДСКОЙ ОБЛАСТИ</w:t>
      </w:r>
    </w:p>
    <w:p w:rsidR="00907A2A" w:rsidRDefault="00907A2A">
      <w:pPr>
        <w:pStyle w:val="ConsPlusNormal"/>
      </w:pPr>
    </w:p>
    <w:p w:rsidR="00907A2A" w:rsidRDefault="00907A2A">
      <w:pPr>
        <w:pStyle w:val="ConsPlusNormal"/>
        <w:ind w:firstLine="540"/>
        <w:jc w:val="both"/>
      </w:pPr>
      <w:r>
        <w:t>Почетный диплом Губернатора Ленинградской области представляет собой глянцевый лист форматом 400 мм x 300 мм.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Лицевая сторона Почетного диплома - белого цвета.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От кромки листа на расстоянии 20 мм проходит рамка шириной 30 мм из дубовых листьев, на которую наложена трехцветная лента, составляющая нижнюю часть флага Ленинградской области.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На фоне рамки посередине на расстоянии 20 мм от верха листа изображен герб Ленинградской области.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На 15 мм ниже герба Ленинградской области помещены слова: "Почетный диплом" - высотой 15 мм, "Губернатора Ленинградской области" - высотой 10 мм, напечатанные буквами золотого цвета в две строки.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На 10 мм ниже помещено слово: "Награждается" - высотой 10 мм, напечатанное буквами золотого цвета.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 xml:space="preserve">На 80 мм </w:t>
      </w:r>
      <w:proofErr w:type="gramStart"/>
      <w:r>
        <w:t>ниже расположены</w:t>
      </w:r>
      <w:proofErr w:type="gramEnd"/>
      <w:r>
        <w:t xml:space="preserve"> слова высотой 5 мм, напечатанные буквами золотого цвета: "Губернатор Ленинградской области".</w:t>
      </w:r>
    </w:p>
    <w:p w:rsidR="00907A2A" w:rsidRDefault="00907A2A">
      <w:pPr>
        <w:pStyle w:val="ConsPlusNormal"/>
        <w:spacing w:before="220"/>
        <w:ind w:firstLine="540"/>
        <w:jc w:val="both"/>
      </w:pPr>
      <w:r>
        <w:t>Почетный диплом Губернатора Ленинградской области помещается в рамку под стекло.</w:t>
      </w:r>
    </w:p>
    <w:p w:rsidR="00907A2A" w:rsidRDefault="00907A2A">
      <w:pPr>
        <w:pStyle w:val="ConsPlusNormal"/>
      </w:pPr>
    </w:p>
    <w:p w:rsidR="00907A2A" w:rsidRDefault="00907A2A">
      <w:pPr>
        <w:pStyle w:val="ConsPlusNormal"/>
      </w:pPr>
    </w:p>
    <w:p w:rsidR="00907A2A" w:rsidRDefault="00907A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717" w:rsidRDefault="00C61717">
      <w:bookmarkStart w:id="2" w:name="_GoBack"/>
      <w:bookmarkEnd w:id="2"/>
    </w:p>
    <w:sectPr w:rsidR="00C61717" w:rsidSect="001A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2A"/>
    <w:rsid w:val="00101810"/>
    <w:rsid w:val="001E38BD"/>
    <w:rsid w:val="00201A06"/>
    <w:rsid w:val="002614A9"/>
    <w:rsid w:val="00266A6B"/>
    <w:rsid w:val="002713FE"/>
    <w:rsid w:val="002847DA"/>
    <w:rsid w:val="002E0377"/>
    <w:rsid w:val="002F34F1"/>
    <w:rsid w:val="0030068F"/>
    <w:rsid w:val="00327B3C"/>
    <w:rsid w:val="00344485"/>
    <w:rsid w:val="003A6B57"/>
    <w:rsid w:val="00535125"/>
    <w:rsid w:val="005511FD"/>
    <w:rsid w:val="00600D0C"/>
    <w:rsid w:val="00680DC6"/>
    <w:rsid w:val="006A5E64"/>
    <w:rsid w:val="006A7303"/>
    <w:rsid w:val="006C3640"/>
    <w:rsid w:val="007142FC"/>
    <w:rsid w:val="00782246"/>
    <w:rsid w:val="008E7884"/>
    <w:rsid w:val="008F571A"/>
    <w:rsid w:val="00907A2A"/>
    <w:rsid w:val="0091574F"/>
    <w:rsid w:val="00AF5FC0"/>
    <w:rsid w:val="00BB1E4D"/>
    <w:rsid w:val="00BF4ABF"/>
    <w:rsid w:val="00C03BE0"/>
    <w:rsid w:val="00C149C9"/>
    <w:rsid w:val="00C61717"/>
    <w:rsid w:val="00CD3B8D"/>
    <w:rsid w:val="00CE31EC"/>
    <w:rsid w:val="00D80B0F"/>
    <w:rsid w:val="00D9151C"/>
    <w:rsid w:val="00DE621E"/>
    <w:rsid w:val="00E039A5"/>
    <w:rsid w:val="00E77812"/>
    <w:rsid w:val="00EB7CD0"/>
    <w:rsid w:val="00EC6ADD"/>
    <w:rsid w:val="00FA3925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7A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7A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F6B58E0C6D64DDB5EE290CB58DFF92155085503DDA79E509ABBCBA7BFC462F0341E66A65EC8ADCD681D715F388A44030A41B7AAD7B9AA6U0dDO" TargetMode="External"/><Relationship Id="rId13" Type="http://schemas.openxmlformats.org/officeDocument/2006/relationships/hyperlink" Target="consultantplus://offline/ref=F3F6B58E0C6D64DDB5EE290CB58DFF921E52835E3CD924EF01F2B0B87CF319380408EA6B65EC89D3D8DED200E2D0AB4B27BB1A64B1799BUAd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F6B58E0C6D64DDB5EE290CB58DFF921654825F3CD379E509ABBCBA7BFC462F0341E66A65EC89D4D681D715F388A44030A41B7AAD7B9AA6U0dDO" TargetMode="External"/><Relationship Id="rId12" Type="http://schemas.openxmlformats.org/officeDocument/2006/relationships/hyperlink" Target="consultantplus://offline/ref=F3F6B58E0C6D64DDB5EE290CB58DFF921654825F3CD379E509ABBCBA7BFC462F0341E66A65EC89D4D681D715F388A44030A41B7AAD7B9AA6U0d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F6B58E0C6D64DDB5EE290CB58DFF921E52835E3CD924EF01F2B0B87CF319380408EA6B65EC89D1D8DED200E2D0AB4B27BB1A64B1799BUAdFO" TargetMode="External"/><Relationship Id="rId11" Type="http://schemas.openxmlformats.org/officeDocument/2006/relationships/hyperlink" Target="consultantplus://offline/ref=F3F6B58E0C6D64DDB5EE290CB58DFF921E52835E3CD924EF01F2B0B87CF319380408EA6B65EC89D2D8DED200E2D0AB4B27BB1A64B1799BUAdF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3F6B58E0C6D64DDB5EE290CB58DFF921654825F3CD379E509ABBCBA7BFC462F0341E66A65EC89D4D681D715F388A44030A41B7AAD7B9AA6U0d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F6B58E0C6D64DDB5EE290CB58DFF921E52835E3CD924EF01F2B0B87CF319380408EA6B65EC89D1D8DED200E2D0AB4B27BB1A64B1799BUAd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Юлия Олеговна Орешкова</cp:lastModifiedBy>
  <cp:revision>1</cp:revision>
  <dcterms:created xsi:type="dcterms:W3CDTF">2018-10-29T14:29:00Z</dcterms:created>
  <dcterms:modified xsi:type="dcterms:W3CDTF">2018-10-29T14:29:00Z</dcterms:modified>
</cp:coreProperties>
</file>