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55" w:rsidRDefault="00FD4D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4D55" w:rsidRDefault="00FD4D55">
      <w:pPr>
        <w:pStyle w:val="ConsPlusNormal"/>
        <w:outlineLvl w:val="0"/>
      </w:pPr>
    </w:p>
    <w:p w:rsidR="00FD4D55" w:rsidRDefault="00FD4D5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D4D55" w:rsidRDefault="00FD4D55">
      <w:pPr>
        <w:pStyle w:val="ConsPlusTitle"/>
        <w:jc w:val="center"/>
      </w:pPr>
    </w:p>
    <w:p w:rsidR="00FD4D55" w:rsidRDefault="00FD4D55">
      <w:pPr>
        <w:pStyle w:val="ConsPlusTitle"/>
        <w:jc w:val="center"/>
      </w:pPr>
      <w:r>
        <w:t>ПОСТАНОВЛЕНИЕ</w:t>
      </w:r>
    </w:p>
    <w:p w:rsidR="00FD4D55" w:rsidRDefault="00FD4D55">
      <w:pPr>
        <w:pStyle w:val="ConsPlusTitle"/>
        <w:jc w:val="center"/>
      </w:pPr>
      <w:r>
        <w:t>от 14 февраля 2012 г. N 46</w:t>
      </w:r>
    </w:p>
    <w:p w:rsidR="00FD4D55" w:rsidRDefault="00FD4D55">
      <w:pPr>
        <w:pStyle w:val="ConsPlusTitle"/>
        <w:jc w:val="center"/>
      </w:pPr>
    </w:p>
    <w:p w:rsidR="00FD4D55" w:rsidRDefault="00FD4D55">
      <w:pPr>
        <w:pStyle w:val="ConsPlusTitle"/>
        <w:jc w:val="center"/>
      </w:pPr>
      <w:r>
        <w:t>ОБ ОСУЩЕСТВЛЕНИИ ЕДИНОВРЕМЕННЫХ КОМПЕНСАЦИОННЫХ ВЫПЛАТ</w:t>
      </w:r>
    </w:p>
    <w:p w:rsidR="00FD4D55" w:rsidRDefault="00FD4D55">
      <w:pPr>
        <w:pStyle w:val="ConsPlusTitle"/>
        <w:jc w:val="center"/>
      </w:pPr>
      <w:r>
        <w:t>МЕДИЦИНСКИМ РАБОТНИКАМ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</w:pPr>
      <w:r>
        <w:t>Список изменяющих документов</w:t>
      </w:r>
    </w:p>
    <w:p w:rsidR="00FD4D55" w:rsidRDefault="00FD4D55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FD4D55" w:rsidRDefault="00FD4D55">
      <w:pPr>
        <w:pStyle w:val="ConsPlusNormal"/>
        <w:jc w:val="center"/>
      </w:pPr>
      <w:r>
        <w:t xml:space="preserve">от 31.01.2013 </w:t>
      </w:r>
      <w:hyperlink r:id="rId6" w:history="1">
        <w:r>
          <w:rPr>
            <w:color w:val="0000FF"/>
          </w:rPr>
          <w:t>N 8</w:t>
        </w:r>
      </w:hyperlink>
      <w:r>
        <w:t xml:space="preserve">, от 04.03.2014 </w:t>
      </w:r>
      <w:hyperlink r:id="rId7" w:history="1">
        <w:r>
          <w:rPr>
            <w:color w:val="0000FF"/>
          </w:rPr>
          <w:t>N 49</w:t>
        </w:r>
      </w:hyperlink>
      <w:r>
        <w:t xml:space="preserve">, от 06.04.2015 </w:t>
      </w:r>
      <w:hyperlink r:id="rId8" w:history="1">
        <w:r>
          <w:rPr>
            <w:color w:val="0000FF"/>
          </w:rPr>
          <w:t>N 96</w:t>
        </w:r>
      </w:hyperlink>
      <w:r>
        <w:t>,</w:t>
      </w:r>
    </w:p>
    <w:p w:rsidR="00FD4D55" w:rsidRDefault="00FD4D55">
      <w:pPr>
        <w:pStyle w:val="ConsPlusNormal"/>
        <w:jc w:val="center"/>
      </w:pPr>
      <w:r>
        <w:t xml:space="preserve">от 29.02.2016 </w:t>
      </w:r>
      <w:hyperlink r:id="rId9" w:history="1">
        <w:r>
          <w:rPr>
            <w:color w:val="0000FF"/>
          </w:rPr>
          <w:t>N 45</w:t>
        </w:r>
      </w:hyperlink>
      <w:r>
        <w:t>)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51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Правительство Ленинградской области постановляет: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 расходное обязательство Ленинградской области по осуществлению единовременных компенсационных выплат медицинским работникам в возрасте до 50 лет, имеющим высшее образование, прибывшим в 2016 году на работу в сельский населенный пункт либо поселок городского типа или переехавшим на работу в сельский населенный пункт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</w:t>
      </w:r>
      <w:proofErr w:type="gramEnd"/>
      <w:r>
        <w:t xml:space="preserve"> договор, в размере одного миллиона рублей на одного указанного медицинского работника. Финансовое обеспечение единовременных компенсационных выплат медицинским работникам в 2016 году осуществляется за счет средств Федерального фонда обязательного медицинского страхования и средств областного бюджета Ленинградской области в соотношении соответственно 60 и 40 процентов.</w:t>
      </w:r>
    </w:p>
    <w:p w:rsidR="00FD4D55" w:rsidRDefault="00FD4D55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45)</w:t>
      </w:r>
    </w:p>
    <w:p w:rsidR="00FD4D55" w:rsidRDefault="00FD4D55">
      <w:pPr>
        <w:pStyle w:val="ConsPlusNormal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заключения договора о предоставлении единовременной компенсационной выплаты согласно приложению 1.</w:t>
      </w:r>
    </w:p>
    <w:p w:rsidR="00FD4D55" w:rsidRDefault="00FD4D55">
      <w:pPr>
        <w:pStyle w:val="ConsPlusNormal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31.01.2013 N 8.</w:t>
      </w:r>
    </w:p>
    <w:p w:rsidR="00FD4D55" w:rsidRDefault="003B3499">
      <w:pPr>
        <w:pStyle w:val="ConsPlusNormal"/>
        <w:ind w:firstLine="540"/>
        <w:jc w:val="both"/>
      </w:pPr>
      <w:hyperlink r:id="rId13" w:history="1">
        <w:r w:rsidR="00FD4D55">
          <w:rPr>
            <w:color w:val="0000FF"/>
          </w:rPr>
          <w:t>3</w:t>
        </w:r>
      </w:hyperlink>
      <w:r w:rsidR="00FD4D55">
        <w:t>. Определить комитет по здравоохранению Ленинградской области уполномоченным органом по осуществлению единовременных компенсационных выплат медицинским работникам.</w:t>
      </w:r>
    </w:p>
    <w:p w:rsidR="00FD4D55" w:rsidRDefault="00FD4D55">
      <w:pPr>
        <w:pStyle w:val="ConsPlusNormal"/>
        <w:ind w:firstLine="540"/>
        <w:jc w:val="both"/>
      </w:pPr>
      <w:r>
        <w:t xml:space="preserve">4. </w:t>
      </w:r>
      <w:proofErr w:type="gramStart"/>
      <w:r>
        <w:t>Комитету по здравоохранению Ленинградской области и Территориальному фонду обязательного медицинского страхования Ленинградской области до 15-го числа месяца, предшествующего месяцу, в котором осуществляются единовременные компенсационные выплаты медицинским работникам, обеспечить представление в Федеральный фонд обязательного медицинского страхования заявки на получение иных межбюджетных трансфертов на финансовое обеспечение единовременных компенсационных выплат по форме, установленной Федеральным фондом обязательного медицинского страхования.</w:t>
      </w:r>
      <w:proofErr w:type="gramEnd"/>
    </w:p>
    <w:p w:rsidR="00FD4D55" w:rsidRDefault="00FD4D55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31.01.2013 N 8)</w:t>
      </w:r>
    </w:p>
    <w:p w:rsidR="00FD4D55" w:rsidRDefault="00FD4D55">
      <w:pPr>
        <w:pStyle w:val="ConsPlusNormal"/>
        <w:ind w:firstLine="540"/>
        <w:jc w:val="both"/>
      </w:pPr>
      <w:r>
        <w:t xml:space="preserve">5. </w:t>
      </w:r>
      <w:proofErr w:type="gramStart"/>
      <w:r>
        <w:t>Комитету по здравоохранению Ленинградской области обеспечить заключение с медицинскими работниками в возрасте до 50 лет, имеющими высшее образование, прибывшими в 2016 году на работу в сельский населенный пункт либо поселок городского типа или переехавшими на работу в сельский населенный пункт либо поселок городского типа из другого населенного пункта, договоров о предоставлении единовременной компенсационной выплаты в порядке, утвержденном настоящим постановлением.</w:t>
      </w:r>
      <w:proofErr w:type="gramEnd"/>
    </w:p>
    <w:p w:rsidR="00FD4D55" w:rsidRDefault="00FD4D55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45)</w:t>
      </w:r>
    </w:p>
    <w:p w:rsidR="00FD4D55" w:rsidRDefault="00FD4D55">
      <w:pPr>
        <w:pStyle w:val="ConsPlusNormal"/>
        <w:ind w:firstLine="540"/>
        <w:jc w:val="both"/>
      </w:pPr>
      <w:r>
        <w:t xml:space="preserve">6.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06.04.2015 N 96.</w:t>
      </w:r>
    </w:p>
    <w:p w:rsidR="00FD4D55" w:rsidRDefault="00FD4D55">
      <w:pPr>
        <w:pStyle w:val="ConsPlusNormal"/>
        <w:ind w:firstLine="540"/>
        <w:jc w:val="both"/>
      </w:pPr>
      <w:r>
        <w:t xml:space="preserve">7. Настоящее постановление вступает в силу со дня официального опубликования и </w:t>
      </w:r>
      <w:r>
        <w:lastRenderedPageBreak/>
        <w:t>распространяется на правоотношения, возникшие с 1 января 2011 года.</w:t>
      </w:r>
    </w:p>
    <w:p w:rsidR="00FD4D55" w:rsidRDefault="00FD4D55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Уткина О.А.</w:t>
      </w: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  <w:r>
        <w:t>Губернатор</w:t>
      </w:r>
    </w:p>
    <w:p w:rsidR="00FD4D55" w:rsidRDefault="00FD4D55">
      <w:pPr>
        <w:pStyle w:val="ConsPlusNormal"/>
        <w:jc w:val="right"/>
      </w:pPr>
      <w:r>
        <w:t>Ленинградской области</w:t>
      </w:r>
    </w:p>
    <w:p w:rsidR="00FD4D55" w:rsidRDefault="00FD4D55">
      <w:pPr>
        <w:pStyle w:val="ConsPlusNormal"/>
        <w:jc w:val="right"/>
      </w:pPr>
      <w:proofErr w:type="spellStart"/>
      <w:r>
        <w:t>В.Сердюков</w:t>
      </w:r>
      <w:proofErr w:type="spellEnd"/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  <w:outlineLvl w:val="0"/>
      </w:pPr>
      <w:r>
        <w:t>УТВЕРЖДЕН</w:t>
      </w:r>
    </w:p>
    <w:p w:rsidR="00FD4D55" w:rsidRDefault="00FD4D55">
      <w:pPr>
        <w:pStyle w:val="ConsPlusNormal"/>
        <w:jc w:val="right"/>
      </w:pPr>
      <w:r>
        <w:t>постановлением Правительства</w:t>
      </w:r>
    </w:p>
    <w:p w:rsidR="00FD4D55" w:rsidRDefault="00FD4D55">
      <w:pPr>
        <w:pStyle w:val="ConsPlusNormal"/>
        <w:jc w:val="right"/>
      </w:pPr>
      <w:r>
        <w:t>Ленинградской области</w:t>
      </w:r>
    </w:p>
    <w:p w:rsidR="00FD4D55" w:rsidRDefault="00FD4D55">
      <w:pPr>
        <w:pStyle w:val="ConsPlusNormal"/>
        <w:jc w:val="right"/>
      </w:pPr>
      <w:r>
        <w:t>от 14.02.2012 N 46</w:t>
      </w:r>
    </w:p>
    <w:p w:rsidR="00FD4D55" w:rsidRDefault="00FD4D55">
      <w:pPr>
        <w:pStyle w:val="ConsPlusNormal"/>
        <w:jc w:val="right"/>
      </w:pPr>
      <w:r>
        <w:t>(приложение 1)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Title"/>
        <w:jc w:val="center"/>
      </w:pPr>
      <w:bookmarkStart w:id="1" w:name="P43"/>
      <w:bookmarkEnd w:id="1"/>
      <w:r>
        <w:t>ПОРЯДОК</w:t>
      </w:r>
    </w:p>
    <w:p w:rsidR="00FD4D55" w:rsidRDefault="00FD4D55">
      <w:pPr>
        <w:pStyle w:val="ConsPlusTitle"/>
        <w:jc w:val="center"/>
      </w:pPr>
      <w:r>
        <w:t>ЗАКЛЮЧЕНИЯ ДОГОВОРА О ПРЕДОСТАВЛЕНИИ</w:t>
      </w:r>
    </w:p>
    <w:p w:rsidR="00FD4D55" w:rsidRDefault="00FD4D55">
      <w:pPr>
        <w:pStyle w:val="ConsPlusTitle"/>
        <w:jc w:val="center"/>
      </w:pPr>
      <w:r>
        <w:t>ЕДИНОВРЕМЕННОЙ КОМПЕНСАЦИОННОЙ ВЫПЛАТЫ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</w:pPr>
      <w:r>
        <w:t>Список изменяющих документов</w:t>
      </w:r>
    </w:p>
    <w:p w:rsidR="00FD4D55" w:rsidRDefault="00FD4D55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FD4D55" w:rsidRDefault="00FD4D55">
      <w:pPr>
        <w:pStyle w:val="ConsPlusNormal"/>
        <w:jc w:val="center"/>
      </w:pPr>
      <w:r>
        <w:t xml:space="preserve">от 31.01.2013 </w:t>
      </w:r>
      <w:hyperlink r:id="rId17" w:history="1">
        <w:r>
          <w:rPr>
            <w:color w:val="0000FF"/>
          </w:rPr>
          <w:t>N 8</w:t>
        </w:r>
      </w:hyperlink>
      <w:r>
        <w:t xml:space="preserve">, от 04.03.2014 </w:t>
      </w:r>
      <w:hyperlink r:id="rId18" w:history="1">
        <w:r>
          <w:rPr>
            <w:color w:val="0000FF"/>
          </w:rPr>
          <w:t>N 49</w:t>
        </w:r>
      </w:hyperlink>
      <w:r>
        <w:t xml:space="preserve">, от 06.04.2015 </w:t>
      </w:r>
      <w:hyperlink r:id="rId19" w:history="1">
        <w:r>
          <w:rPr>
            <w:color w:val="0000FF"/>
          </w:rPr>
          <w:t>N 96</w:t>
        </w:r>
      </w:hyperlink>
      <w:r>
        <w:t>,</w:t>
      </w:r>
    </w:p>
    <w:p w:rsidR="00FD4D55" w:rsidRDefault="00FD4D55">
      <w:pPr>
        <w:pStyle w:val="ConsPlusNormal"/>
        <w:jc w:val="center"/>
      </w:pPr>
      <w:r>
        <w:t xml:space="preserve">от 29.02.2016 </w:t>
      </w:r>
      <w:hyperlink r:id="rId20" w:history="1">
        <w:r>
          <w:rPr>
            <w:color w:val="0000FF"/>
          </w:rPr>
          <w:t>N 45</w:t>
        </w:r>
      </w:hyperlink>
      <w:r>
        <w:t>)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r>
        <w:t>1. Настоящий Порядок определяет условия и порядок заключения с медицинским работником договора о предоставлении единовременной компенсационной выплаты.</w:t>
      </w:r>
    </w:p>
    <w:p w:rsidR="00FD4D55" w:rsidRDefault="00FD4D55">
      <w:pPr>
        <w:pStyle w:val="ConsPlusNormal"/>
        <w:ind w:firstLine="540"/>
        <w:jc w:val="both"/>
      </w:pPr>
      <w:r>
        <w:t>2. В настоящем Порядке используются следующие понятия:</w:t>
      </w:r>
    </w:p>
    <w:p w:rsidR="00FD4D55" w:rsidRDefault="00FD4D55">
      <w:pPr>
        <w:pStyle w:val="ConsPlusNormal"/>
        <w:ind w:firstLine="540"/>
        <w:jc w:val="both"/>
      </w:pPr>
      <w:r>
        <w:t>единовременная компенсационная выплата - единовременная выплата в размере одного миллиона рублей;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31.01.2013 N 8)</w:t>
      </w:r>
    </w:p>
    <w:p w:rsidR="00FD4D55" w:rsidRDefault="00FD4D55">
      <w:pPr>
        <w:pStyle w:val="ConsPlusNormal"/>
        <w:ind w:firstLine="540"/>
        <w:jc w:val="both"/>
      </w:pPr>
      <w:proofErr w:type="gramStart"/>
      <w:r>
        <w:t>медицинский работник - физическое лицо в возрасте до 50 лет, имеющее высшее образование, допущенное к осуществлению медицинской деятельности в соответствии с действующим законодательством, прибывшее в 2016 году на работу в сельский населенный пункт либо поселок городского типа или переехавшее на работу в сельский населенный пункт либо поселок городского типа из другого населенного пункта;</w:t>
      </w:r>
      <w:proofErr w:type="gramEnd"/>
    </w:p>
    <w:p w:rsidR="00FD4D55" w:rsidRDefault="00FD4D5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45)</w:t>
      </w:r>
    </w:p>
    <w:p w:rsidR="00FD4D55" w:rsidRDefault="00FD4D55">
      <w:pPr>
        <w:pStyle w:val="ConsPlusNormal"/>
        <w:ind w:firstLine="540"/>
        <w:jc w:val="both"/>
      </w:pPr>
      <w:r>
        <w:t xml:space="preserve">сельский населенный пункт - деревня, село, поселок в соответствии с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15 июня 2010 года N 32-оз "Об административно-территориальном устройстве Ленинградской области и порядке его изменения";</w:t>
      </w:r>
    </w:p>
    <w:p w:rsidR="00FD4D55" w:rsidRDefault="00FD4D55">
      <w:pPr>
        <w:pStyle w:val="ConsPlusNormal"/>
        <w:ind w:firstLine="540"/>
        <w:jc w:val="both"/>
      </w:pPr>
      <w:r>
        <w:t>государственное учреждение - государственное казенное, бюджетное или автономное учреждение Ленинградской области,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45)</w:t>
      </w:r>
    </w:p>
    <w:p w:rsidR="00FD4D55" w:rsidRDefault="00FD4D55">
      <w:pPr>
        <w:pStyle w:val="ConsPlusNormal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06.04.2015 N 96;</w:t>
      </w:r>
    </w:p>
    <w:p w:rsidR="00FD4D55" w:rsidRDefault="00FD4D55">
      <w:pPr>
        <w:pStyle w:val="ConsPlusNormal"/>
        <w:ind w:firstLine="540"/>
        <w:jc w:val="both"/>
      </w:pPr>
      <w:r>
        <w:t>трудовой договор - трудовой договор, заключенный на неопределенный срок или на срок не менее 5 лет с государственным учреждением, расположенным в сельском населенном пункте либо поселке городского типа или имеющим структурные подразделения в сельских населенных пунктах либо поселках городского типа, в 2016 году;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45)</w:t>
      </w:r>
    </w:p>
    <w:p w:rsidR="00FD4D55" w:rsidRDefault="003B3499">
      <w:pPr>
        <w:pStyle w:val="ConsPlusNormal"/>
        <w:ind w:firstLine="540"/>
        <w:jc w:val="both"/>
      </w:pPr>
      <w:hyperlink w:anchor="P98" w:history="1">
        <w:r w:rsidR="00FD4D55">
          <w:rPr>
            <w:color w:val="0000FF"/>
          </w:rPr>
          <w:t>договор</w:t>
        </w:r>
      </w:hyperlink>
      <w:r w:rsidR="00FD4D55">
        <w:t xml:space="preserve"> о предоставлении единовременной компенсационной выплаты - договор о </w:t>
      </w:r>
      <w:r w:rsidR="00FD4D55">
        <w:lastRenderedPageBreak/>
        <w:t>предоставлении единовременной компенсационной выплаты, заключенный между медицинским работником, государственным учреждением и комитетом по здравоохранению Ленинградской области по форме согласно приложению к настоящему Порядку;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06.04.2015 N 96)</w:t>
      </w:r>
    </w:p>
    <w:p w:rsidR="00FD4D55" w:rsidRDefault="00FD4D55">
      <w:pPr>
        <w:pStyle w:val="ConsPlusNormal"/>
        <w:ind w:firstLine="540"/>
        <w:jc w:val="both"/>
      </w:pPr>
      <w:r>
        <w:t xml:space="preserve">поселок городского типа - городской поселок (поселок городского типа) в соответствии с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15 июня 2010 года N 32-оз "Об административно-территориальном устройстве Ленинградской области и порядке его изменения.</w:t>
      </w:r>
    </w:p>
    <w:p w:rsidR="00FD4D55" w:rsidRDefault="00FD4D55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29.02.2016 N 45)</w:t>
      </w:r>
    </w:p>
    <w:p w:rsidR="00FD4D55" w:rsidRDefault="00FD4D55">
      <w:pPr>
        <w:pStyle w:val="ConsPlusNormal"/>
        <w:ind w:firstLine="540"/>
        <w:jc w:val="both"/>
      </w:pPr>
      <w:r>
        <w:t>3. Возраст медицинского работника определяется на дату заключения трудового договора.</w:t>
      </w:r>
    </w:p>
    <w:p w:rsidR="00FD4D55" w:rsidRDefault="00FD4D55">
      <w:pPr>
        <w:pStyle w:val="ConsPlusNormal"/>
        <w:ind w:firstLine="540"/>
        <w:jc w:val="both"/>
      </w:pPr>
      <w:r>
        <w:t>4. Договор о предоставлении единовременной компенсационной выплаты заключается на основании обращения медицинского работника к руководителю государственного учреждения, поступившего в течение 6 месяцев после заключения трудового договора и окончания испытательного срока, если такой срок установлен медицинскому работнику при приеме на работу, но не позднее 31 октября текущего года.</w:t>
      </w:r>
    </w:p>
    <w:p w:rsidR="00FD4D55" w:rsidRDefault="00FD4D55">
      <w:pPr>
        <w:pStyle w:val="ConsPlusNormal"/>
        <w:jc w:val="both"/>
      </w:pPr>
      <w:r>
        <w:t xml:space="preserve">(в ред. Постановлений Правительства Ленинградской области от 04.03.2014 </w:t>
      </w:r>
      <w:hyperlink r:id="rId30" w:history="1">
        <w:r>
          <w:rPr>
            <w:color w:val="0000FF"/>
          </w:rPr>
          <w:t>N 49</w:t>
        </w:r>
      </w:hyperlink>
      <w:r>
        <w:t xml:space="preserve">, от 06.04.2015 </w:t>
      </w:r>
      <w:hyperlink r:id="rId31" w:history="1">
        <w:r>
          <w:rPr>
            <w:color w:val="0000FF"/>
          </w:rPr>
          <w:t>N 96</w:t>
        </w:r>
      </w:hyperlink>
      <w:r>
        <w:t>)</w:t>
      </w:r>
    </w:p>
    <w:p w:rsidR="00FD4D55" w:rsidRDefault="00FD4D55">
      <w:pPr>
        <w:pStyle w:val="ConsPlusNormal"/>
        <w:ind w:firstLine="540"/>
        <w:jc w:val="both"/>
      </w:pPr>
      <w:r>
        <w:t>5. Проект договора о предоставлении единовременной компенсационной выплаты, подписанный медицинским работником и руководителем государственного учреждения, с прилагаемыми документами направляется государственным учреждением в комитет по здравоохранению Ленинградской области.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06.04.2015 N 96)</w:t>
      </w:r>
    </w:p>
    <w:p w:rsidR="00FD4D55" w:rsidRDefault="00FD4D55">
      <w:pPr>
        <w:pStyle w:val="ConsPlusNormal"/>
        <w:ind w:firstLine="540"/>
        <w:jc w:val="both"/>
      </w:pPr>
      <w:r>
        <w:t>6. Комитет по здравоохранению Ленинградской области:</w:t>
      </w:r>
    </w:p>
    <w:p w:rsidR="00FD4D55" w:rsidRDefault="00FD4D55">
      <w:pPr>
        <w:pStyle w:val="ConsPlusNormal"/>
        <w:ind w:firstLine="540"/>
        <w:jc w:val="both"/>
      </w:pPr>
      <w:r>
        <w:t xml:space="preserve">подписывает договор о предоставлении единовременной компенсационной выплаты и направляет в течение 15 рабочих дней </w:t>
      </w:r>
      <w:proofErr w:type="gramStart"/>
      <w:r>
        <w:t>с даты поступления</w:t>
      </w:r>
      <w:proofErr w:type="gramEnd"/>
      <w:r>
        <w:t xml:space="preserve"> проекта договора два экземпляра договора государственному учреждению;</w:t>
      </w:r>
    </w:p>
    <w:p w:rsidR="00FD4D55" w:rsidRDefault="00FD4D5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06.04.2015 N 96)</w:t>
      </w:r>
    </w:p>
    <w:p w:rsidR="00FD4D55" w:rsidRDefault="00FD4D55">
      <w:pPr>
        <w:pStyle w:val="ConsPlusNormal"/>
        <w:ind w:firstLine="540"/>
        <w:jc w:val="both"/>
      </w:pPr>
      <w:r>
        <w:t>ведет учет заключенных и исполненных договоров о предоставлении единовременной компенсационной выплаты;</w:t>
      </w:r>
    </w:p>
    <w:p w:rsidR="00FD4D55" w:rsidRDefault="00FD4D55">
      <w:pPr>
        <w:pStyle w:val="ConsPlusNormal"/>
        <w:ind w:firstLine="540"/>
        <w:jc w:val="both"/>
      </w:pPr>
      <w:r>
        <w:t>выполняет условия договора о предоставлении единовременной компенсационной выплаты, в том числе в части соблюдения сроков ее предоставления.</w:t>
      </w:r>
    </w:p>
    <w:p w:rsidR="00FD4D55" w:rsidRDefault="00FD4D55">
      <w:pPr>
        <w:pStyle w:val="ConsPlusNormal"/>
        <w:ind w:firstLine="540"/>
        <w:jc w:val="both"/>
      </w:pPr>
      <w:r>
        <w:t>7. Комитет по здравоохранению Ленинградской области обязан отказать в заключени</w:t>
      </w:r>
      <w:proofErr w:type="gramStart"/>
      <w:r>
        <w:t>и</w:t>
      </w:r>
      <w:proofErr w:type="gramEnd"/>
      <w:r>
        <w:t xml:space="preserve"> договора о предоставлении единовременной компенсационной выплаты в следующих случаях:</w:t>
      </w:r>
    </w:p>
    <w:p w:rsidR="00FD4D55" w:rsidRDefault="00FD4D55">
      <w:pPr>
        <w:pStyle w:val="ConsPlusNormal"/>
        <w:ind w:firstLine="540"/>
        <w:jc w:val="both"/>
      </w:pPr>
      <w:r>
        <w:t>при несоответствии проекта договора о предоставлении единовременной компенсационной выплаты форме, установленной настоящим Порядком;</w:t>
      </w:r>
    </w:p>
    <w:p w:rsidR="00FD4D55" w:rsidRDefault="00FD4D55">
      <w:pPr>
        <w:pStyle w:val="ConsPlusNormal"/>
        <w:ind w:firstLine="540"/>
        <w:jc w:val="both"/>
      </w:pPr>
      <w:r>
        <w:t>при отсутствии приложения к проекту договора о предоставлении единовременной компенсационной выплаты документов, предусмотренных договором;</w:t>
      </w:r>
    </w:p>
    <w:p w:rsidR="00FD4D55" w:rsidRDefault="00FD4D55">
      <w:pPr>
        <w:pStyle w:val="ConsPlusNormal"/>
        <w:ind w:firstLine="540"/>
        <w:jc w:val="both"/>
      </w:pPr>
      <w:r>
        <w:t>при несоответствии медицинского работника - участника договора о предоставлении единовременной компенсационной выплаты требованиям, предъявляемым настоящим Порядком.</w:t>
      </w:r>
    </w:p>
    <w:p w:rsidR="00FD4D55" w:rsidRDefault="00FD4D55">
      <w:pPr>
        <w:pStyle w:val="ConsPlusNormal"/>
        <w:ind w:firstLine="540"/>
        <w:jc w:val="both"/>
      </w:pPr>
      <w:r>
        <w:t xml:space="preserve">8. Мотивированный отказ в предоставлении единовременной компенсационной выплаты направляется комитетом по здравоохранению Ленинградской области медицинскому работнику в течение 15 рабочих дней </w:t>
      </w:r>
      <w:proofErr w:type="gramStart"/>
      <w:r>
        <w:t>с даты поступления</w:t>
      </w:r>
      <w:proofErr w:type="gramEnd"/>
      <w:r>
        <w:t xml:space="preserve"> проекта договора о предоставлении единовременной компенсационной выплаты.</w:t>
      </w: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  <w:outlineLvl w:val="1"/>
      </w:pPr>
      <w:r>
        <w:t>Приложение</w:t>
      </w:r>
    </w:p>
    <w:p w:rsidR="00FD4D55" w:rsidRDefault="00FD4D55">
      <w:pPr>
        <w:pStyle w:val="ConsPlusNormal"/>
        <w:jc w:val="right"/>
      </w:pPr>
      <w:r>
        <w:t>к Порядку...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</w:pPr>
      <w:r>
        <w:t>Список изменяющих документов</w:t>
      </w:r>
    </w:p>
    <w:p w:rsidR="00FD4D55" w:rsidRDefault="00FD4D55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FD4D55" w:rsidRDefault="00FD4D55">
      <w:pPr>
        <w:pStyle w:val="ConsPlusNormal"/>
        <w:jc w:val="center"/>
      </w:pPr>
      <w:r>
        <w:t xml:space="preserve">от 31.01.2013 </w:t>
      </w:r>
      <w:hyperlink r:id="rId34" w:history="1">
        <w:r>
          <w:rPr>
            <w:color w:val="0000FF"/>
          </w:rPr>
          <w:t>N 8</w:t>
        </w:r>
      </w:hyperlink>
      <w:r>
        <w:t xml:space="preserve">, от 04.03.2014 </w:t>
      </w:r>
      <w:hyperlink r:id="rId35" w:history="1">
        <w:r>
          <w:rPr>
            <w:color w:val="0000FF"/>
          </w:rPr>
          <w:t>N 49</w:t>
        </w:r>
      </w:hyperlink>
      <w:r>
        <w:t xml:space="preserve">, от 06.04.2015 </w:t>
      </w:r>
      <w:hyperlink r:id="rId36" w:history="1">
        <w:r>
          <w:rPr>
            <w:color w:val="0000FF"/>
          </w:rPr>
          <w:t>N 96</w:t>
        </w:r>
      </w:hyperlink>
      <w:r>
        <w:t>,</w:t>
      </w:r>
    </w:p>
    <w:p w:rsidR="00FD4D55" w:rsidRDefault="00FD4D55">
      <w:pPr>
        <w:pStyle w:val="ConsPlusNormal"/>
        <w:jc w:val="center"/>
      </w:pPr>
      <w:r>
        <w:lastRenderedPageBreak/>
        <w:t xml:space="preserve">от 29.02.2016 </w:t>
      </w:r>
      <w:hyperlink r:id="rId37" w:history="1">
        <w:r>
          <w:rPr>
            <w:color w:val="0000FF"/>
          </w:rPr>
          <w:t>N 45</w:t>
        </w:r>
      </w:hyperlink>
      <w:r>
        <w:t>)</w:t>
      </w: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</w:pPr>
      <w:r>
        <w:t>(Форма)</w:t>
      </w:r>
    </w:p>
    <w:p w:rsidR="00FD4D55" w:rsidRDefault="00FD4D55">
      <w:pPr>
        <w:pStyle w:val="ConsPlusNormal"/>
        <w:jc w:val="both"/>
      </w:pPr>
    </w:p>
    <w:p w:rsidR="00FD4D55" w:rsidRDefault="00FD4D55">
      <w:pPr>
        <w:pStyle w:val="ConsPlusNonformat"/>
        <w:jc w:val="both"/>
      </w:pPr>
      <w:bookmarkStart w:id="2" w:name="P98"/>
      <w:bookmarkEnd w:id="2"/>
      <w:r>
        <w:t xml:space="preserve">                                  ДОГОВОР</w:t>
      </w:r>
    </w:p>
    <w:p w:rsidR="00FD4D55" w:rsidRDefault="00FD4D55">
      <w:pPr>
        <w:pStyle w:val="ConsPlusNonformat"/>
        <w:jc w:val="both"/>
      </w:pPr>
      <w:r>
        <w:t xml:space="preserve">          о предоставлении единовременной компенсационной выплаты</w:t>
      </w:r>
    </w:p>
    <w:p w:rsidR="00FD4D55" w:rsidRDefault="00FD4D55">
      <w:pPr>
        <w:pStyle w:val="ConsPlusNonformat"/>
        <w:jc w:val="both"/>
      </w:pPr>
      <w:r>
        <w:t xml:space="preserve">                         "___" _________ 20__ года</w:t>
      </w:r>
    </w:p>
    <w:p w:rsidR="00FD4D55" w:rsidRDefault="00FD4D55">
      <w:pPr>
        <w:pStyle w:val="ConsPlusNonformat"/>
        <w:jc w:val="both"/>
      </w:pPr>
    </w:p>
    <w:p w:rsidR="00FD4D55" w:rsidRDefault="00FD4D55">
      <w:pPr>
        <w:pStyle w:val="ConsPlusNonformat"/>
        <w:jc w:val="both"/>
      </w:pPr>
      <w:r>
        <w:t>__________________________________________________________________________,</w:t>
      </w:r>
    </w:p>
    <w:p w:rsidR="00FD4D55" w:rsidRDefault="00FD4D55">
      <w:pPr>
        <w:pStyle w:val="ConsPlusNonformat"/>
        <w:jc w:val="both"/>
      </w:pPr>
      <w:r>
        <w:t xml:space="preserve">                         (фамилия, имя, отчество)</w:t>
      </w:r>
    </w:p>
    <w:p w:rsidR="00FD4D55" w:rsidRDefault="00FD4D55">
      <w:pPr>
        <w:pStyle w:val="ConsPlusNonformat"/>
        <w:jc w:val="both"/>
      </w:pPr>
      <w:r>
        <w:t>дата рождения ________________________, паспорт 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__________________________________________________________________________,</w:t>
      </w:r>
    </w:p>
    <w:p w:rsidR="00FD4D55" w:rsidRDefault="00FD4D55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FD4D55" w:rsidRDefault="00FD4D55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(зарегистрирована) по адресу: 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__________________________________________________________________________,</w:t>
      </w:r>
    </w:p>
    <w:p w:rsidR="00FD4D55" w:rsidRDefault="00FD4D55">
      <w:pPr>
        <w:pStyle w:val="ConsPlusNonformat"/>
        <w:jc w:val="both"/>
      </w:pPr>
      <w:r>
        <w:t>ИНН _______________________________________ (далее - Медицинский работник),</w:t>
      </w:r>
    </w:p>
    <w:p w:rsidR="00FD4D55" w:rsidRDefault="00FD4D55">
      <w:pPr>
        <w:pStyle w:val="ConsPlusNonformat"/>
        <w:jc w:val="both"/>
      </w:pPr>
      <w:r>
        <w:t>с одной стороны, __________________________________________________________</w:t>
      </w:r>
    </w:p>
    <w:p w:rsidR="00FD4D55" w:rsidRDefault="00FD4D55">
      <w:pPr>
        <w:pStyle w:val="ConsPlusNonformat"/>
        <w:jc w:val="both"/>
      </w:pPr>
      <w:r>
        <w:t xml:space="preserve">                       (наименование государственного учреждения)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(далее - Учреждение) в лице руководителя Учреждения 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__________________________________________________________________________,</w:t>
      </w:r>
    </w:p>
    <w:p w:rsidR="00FD4D55" w:rsidRDefault="00FD4D5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FD4D55" w:rsidRDefault="00FD4D55">
      <w:pPr>
        <w:pStyle w:val="ConsPlusNonformat"/>
        <w:jc w:val="both"/>
      </w:pPr>
      <w:r>
        <w:t>действующего  на  основании Устава Учреждения, со второй стороны, и комитет</w:t>
      </w:r>
    </w:p>
    <w:p w:rsidR="00FD4D55" w:rsidRDefault="00FD4D55">
      <w:pPr>
        <w:pStyle w:val="ConsPlusNonformat"/>
        <w:jc w:val="both"/>
      </w:pPr>
      <w:r>
        <w:t>по   здравоохранению   Ленинградской  области  (далее  -  Комитет)  в  лице</w:t>
      </w:r>
    </w:p>
    <w:p w:rsidR="00FD4D55" w:rsidRDefault="00FD4D55">
      <w:pPr>
        <w:pStyle w:val="ConsPlusNonformat"/>
        <w:jc w:val="both"/>
      </w:pPr>
      <w:r>
        <w:t>председателя комитета ____________________________________________________,</w:t>
      </w:r>
    </w:p>
    <w:p w:rsidR="00FD4D55" w:rsidRDefault="00FD4D55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FD4D55" w:rsidRDefault="00FD4D55">
      <w:pPr>
        <w:pStyle w:val="ConsPlusNonformat"/>
        <w:jc w:val="both"/>
      </w:pPr>
      <w:r>
        <w:t>действующего   на   основании   Положения  о  комитете  по  здравоохранению</w:t>
      </w:r>
    </w:p>
    <w:p w:rsidR="00FD4D55" w:rsidRDefault="00FD4D55">
      <w:pPr>
        <w:pStyle w:val="ConsPlusNonformat"/>
        <w:jc w:val="both"/>
      </w:pPr>
      <w:r>
        <w:t>Ленинградской  области,  с  третьей  стороны  (далее - Стороны),  заключили</w:t>
      </w:r>
    </w:p>
    <w:p w:rsidR="00FD4D55" w:rsidRDefault="00FD4D55">
      <w:pPr>
        <w:pStyle w:val="ConsPlusNonformat"/>
        <w:jc w:val="both"/>
      </w:pPr>
      <w:r>
        <w:t>настоящий договор о следующем: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1. Предмет договора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proofErr w:type="gramStart"/>
      <w:r>
        <w:t>Предметом настоящего договора является осуществление единовременной компенсационной выплаты в размере одного миллиона рублей медицинскому работнику в возрасте до 50 лет, имеющему высшее образование, прибывшему в 2016 году на работу в сельский населенный пункт либо поселок городского типа или переехавшему на работу в сельский населенный пункт либо поселок городского типа из другого населенного пункта.</w:t>
      </w:r>
      <w:proofErr w:type="gramEnd"/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2. Обязательства Сторон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r>
        <w:t>2.1. Медицинский работник обязуется:</w:t>
      </w:r>
    </w:p>
    <w:p w:rsidR="00FD4D55" w:rsidRDefault="00FD4D55">
      <w:pPr>
        <w:pStyle w:val="ConsPlusNormal"/>
        <w:ind w:firstLine="540"/>
        <w:jc w:val="both"/>
      </w:pPr>
      <w:bookmarkStart w:id="3" w:name="P132"/>
      <w:bookmarkEnd w:id="3"/>
      <w:r>
        <w:t>2.1.1. 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Медицинским работником с Учреждением (далее - трудовой договор).</w:t>
      </w:r>
    </w:p>
    <w:p w:rsidR="00FD4D55" w:rsidRDefault="00FD4D55">
      <w:pPr>
        <w:pStyle w:val="ConsPlusNormal"/>
        <w:ind w:firstLine="540"/>
        <w:jc w:val="both"/>
      </w:pPr>
      <w:r>
        <w:t xml:space="preserve">2.1.2. Письменно извещать Учреждение и Комитет не менее чем </w:t>
      </w:r>
      <w:proofErr w:type="gramStart"/>
      <w:r>
        <w:t>за две недели до дня прекращения трудового договора о намерении до истечения пяти лет с даты</w:t>
      </w:r>
      <w:proofErr w:type="gramEnd"/>
      <w:r>
        <w:t xml:space="preserve"> заключения расторгнуть трудовой договор.</w:t>
      </w:r>
    </w:p>
    <w:p w:rsidR="00FD4D55" w:rsidRDefault="00FD4D55">
      <w:pPr>
        <w:pStyle w:val="ConsPlusNormal"/>
        <w:ind w:firstLine="540"/>
        <w:jc w:val="both"/>
      </w:pPr>
      <w:r>
        <w:t xml:space="preserve">2.1.3. Письменно извещать Учреждение и Комитет в течение двух рабочих дней с даты изменения указанных в настоящем договоре реквизитов банковского счета </w:t>
      </w:r>
      <w:proofErr w:type="gramStart"/>
      <w:r>
        <w:t>и(</w:t>
      </w:r>
      <w:proofErr w:type="gramEnd"/>
      <w:r>
        <w:t>или) почтового адреса о наличии указанных изменений.</w:t>
      </w:r>
    </w:p>
    <w:p w:rsidR="00FD4D55" w:rsidRDefault="00FD4D55">
      <w:pPr>
        <w:pStyle w:val="ConsPlusNormal"/>
        <w:ind w:firstLine="540"/>
        <w:jc w:val="both"/>
      </w:pPr>
      <w:r>
        <w:t>2.1.4. 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договора.</w:t>
      </w:r>
    </w:p>
    <w:p w:rsidR="00FD4D55" w:rsidRDefault="00FD4D55">
      <w:pPr>
        <w:pStyle w:val="ConsPlusNormal"/>
        <w:ind w:firstLine="540"/>
        <w:jc w:val="both"/>
      </w:pPr>
      <w:bookmarkStart w:id="4" w:name="P136"/>
      <w:bookmarkEnd w:id="4"/>
      <w:r>
        <w:t xml:space="preserve">2.1.5. </w:t>
      </w:r>
      <w:proofErr w:type="gramStart"/>
      <w:r>
        <w:t xml:space="preserve">В случае прекращения трудового договора с государственным учреждением до истечения пяти лет с даты заключения трудового договора (за исключением случаев, </w:t>
      </w:r>
      <w:r>
        <w:lastRenderedPageBreak/>
        <w:t xml:space="preserve">предусмотренных </w:t>
      </w:r>
      <w:hyperlink r:id="rId38" w:history="1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39" w:history="1">
        <w:r>
          <w:rPr>
            <w:color w:val="0000FF"/>
          </w:rPr>
          <w:t>пунктами 1</w:t>
        </w:r>
      </w:hyperlink>
      <w:r>
        <w:t xml:space="preserve">, </w:t>
      </w:r>
      <w:hyperlink r:id="rId40" w:history="1">
        <w:r>
          <w:rPr>
            <w:color w:val="0000FF"/>
          </w:rPr>
          <w:t>2</w:t>
        </w:r>
      </w:hyperlink>
      <w:r>
        <w:t xml:space="preserve"> и </w:t>
      </w:r>
      <w:hyperlink r:id="rId41" w:history="1">
        <w:r>
          <w:rPr>
            <w:color w:val="0000FF"/>
          </w:rPr>
          <w:t>4 части 1 статьи 81</w:t>
        </w:r>
      </w:hyperlink>
      <w:r>
        <w:t xml:space="preserve">, </w:t>
      </w:r>
      <w:hyperlink r:id="rId42" w:history="1">
        <w:r>
          <w:rPr>
            <w:color w:val="0000FF"/>
          </w:rPr>
          <w:t>пунктами 1</w:t>
        </w:r>
      </w:hyperlink>
      <w:r>
        <w:t xml:space="preserve">, </w:t>
      </w:r>
      <w:hyperlink r:id="rId43" w:history="1">
        <w:r>
          <w:rPr>
            <w:color w:val="0000FF"/>
          </w:rPr>
          <w:t>2</w:t>
        </w:r>
      </w:hyperlink>
      <w:r>
        <w:t xml:space="preserve">, </w:t>
      </w:r>
      <w:hyperlink r:id="rId44" w:history="1">
        <w:r>
          <w:rPr>
            <w:color w:val="0000FF"/>
          </w:rPr>
          <w:t>5</w:t>
        </w:r>
      </w:hyperlink>
      <w:r>
        <w:t xml:space="preserve"> - </w:t>
      </w:r>
      <w:hyperlink r:id="rId45" w:history="1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Федерации) возвратить часть единовременной компенсационной выплаты, рассчитанную с даты прекращения трудового договора</w:t>
      </w:r>
      <w:proofErr w:type="gramEnd"/>
      <w:r>
        <w:t xml:space="preserve"> пропорционально не отработанному Медицинским работником периоду, установленному </w:t>
      </w:r>
      <w:hyperlink w:anchor="P132" w:history="1">
        <w:r>
          <w:rPr>
            <w:color w:val="0000FF"/>
          </w:rPr>
          <w:t>пунктом 2.1.1</w:t>
        </w:r>
      </w:hyperlink>
      <w:r>
        <w:t xml:space="preserve"> настоящего договора, в областной бюджет Ленинградской области. Возврат части единовременной компенсационной выплаты осуществляется </w:t>
      </w:r>
      <w:proofErr w:type="gramStart"/>
      <w:r>
        <w:t>в течение пяти операционных дней с даты увольнения Медицинского работника через отделение Сберегательного банка Российской Федерации в Управление Федерального казначейства по Ленинградской области</w:t>
      </w:r>
      <w:proofErr w:type="gramEnd"/>
      <w:r>
        <w:t xml:space="preserve"> на счет Комитета (реквизиты для перечисления предоставляются Комитетом).</w:t>
      </w:r>
    </w:p>
    <w:p w:rsidR="00FD4D55" w:rsidRDefault="00FD4D55">
      <w:pPr>
        <w:pStyle w:val="ConsPlusNormal"/>
        <w:ind w:firstLine="540"/>
        <w:jc w:val="both"/>
      </w:pPr>
      <w:proofErr w:type="gramStart"/>
      <w:r>
        <w:t xml:space="preserve">В случае внесения изменений в трудовой договор, устанавливающих продолжительность рабочего времени, отличную от нормальной продолжительности рабочего времени, установленной трудовым законодательством для данной категории работников, возвратить часть единовременной компенсационной выплаты, рассчитанную с даты внесения изменений в трудовой договор пропорционально не отработанному Медицинским работником периоду, установленному </w:t>
      </w:r>
      <w:hyperlink w:anchor="P132" w:history="1">
        <w:r>
          <w:rPr>
            <w:color w:val="0000FF"/>
          </w:rPr>
          <w:t>пунктом 2.1.1</w:t>
        </w:r>
      </w:hyperlink>
      <w:r>
        <w:t xml:space="preserve"> настоящего договора, в областной бюджет Ленинградской области.</w:t>
      </w:r>
      <w:proofErr w:type="gramEnd"/>
      <w:r>
        <w:t xml:space="preserve"> Возврат части единовременной компенсационной выплаты осуществляется </w:t>
      </w:r>
      <w:proofErr w:type="gramStart"/>
      <w:r>
        <w:t>в течение пяти операционных дней с даты внесения изменений в трудовой договор через отделение Сберегательного банка Российской Федерации в Управление</w:t>
      </w:r>
      <w:proofErr w:type="gramEnd"/>
      <w:r>
        <w:t xml:space="preserve"> Федерального казначейства по Ленинградской области на счет Комитета (реквизиты для перечисления предоставляются Комитетом).</w:t>
      </w:r>
    </w:p>
    <w:p w:rsidR="00FD4D55" w:rsidRDefault="00FD4D55">
      <w:pPr>
        <w:pStyle w:val="ConsPlusNormal"/>
        <w:ind w:firstLine="540"/>
        <w:jc w:val="both"/>
      </w:pPr>
      <w:bookmarkStart w:id="5" w:name="P138"/>
      <w:bookmarkEnd w:id="5"/>
      <w:r>
        <w:t xml:space="preserve">2.1.6. В случае просрочки исполнения обязательства по возврату части единовременной компенсационной выплаты, предусмотренного </w:t>
      </w:r>
      <w:hyperlink w:anchor="P136" w:history="1">
        <w:r>
          <w:rPr>
            <w:color w:val="0000FF"/>
          </w:rPr>
          <w:t>пунктом 2.1.5</w:t>
        </w:r>
      </w:hyperlink>
      <w:r>
        <w:t xml:space="preserve"> настоящего договора, уплатить проценты за пользование чужими денежными средствами в размере, предусмотренном </w:t>
      </w:r>
      <w:hyperlink r:id="rId46" w:history="1">
        <w:r>
          <w:rPr>
            <w:color w:val="0000FF"/>
          </w:rPr>
          <w:t>пунктом 1 статьи 395</w:t>
        </w:r>
      </w:hyperlink>
      <w:r>
        <w:t xml:space="preserve"> Гражданского кодекса Российской Федерации, со дня, когда денежные средства должны быть возвращены, до дня их возврата.</w:t>
      </w:r>
    </w:p>
    <w:p w:rsidR="00FD4D55" w:rsidRDefault="00FD4D55">
      <w:pPr>
        <w:pStyle w:val="ConsPlusNormal"/>
        <w:ind w:firstLine="540"/>
        <w:jc w:val="both"/>
      </w:pPr>
      <w:r>
        <w:t>2.2. Учреждение обязуется:</w:t>
      </w:r>
    </w:p>
    <w:p w:rsidR="00FD4D55" w:rsidRDefault="00FD4D55">
      <w:pPr>
        <w:pStyle w:val="ConsPlusNormal"/>
        <w:ind w:firstLine="540"/>
        <w:jc w:val="both"/>
      </w:pPr>
      <w:r>
        <w:t>2.2.1. Соблюдать обязательства в соответствии с трудовым договором.</w:t>
      </w:r>
    </w:p>
    <w:p w:rsidR="00FD4D55" w:rsidRDefault="00FD4D55">
      <w:pPr>
        <w:pStyle w:val="ConsPlusNormal"/>
        <w:ind w:firstLine="540"/>
        <w:jc w:val="both"/>
      </w:pPr>
      <w:r>
        <w:t>2.2.2. Письменно извещать Комитет о прекращении трудового договора по любым основаниям.</w:t>
      </w:r>
    </w:p>
    <w:p w:rsidR="00FD4D55" w:rsidRDefault="00FD4D55">
      <w:pPr>
        <w:pStyle w:val="ConsPlusNormal"/>
        <w:ind w:firstLine="540"/>
        <w:jc w:val="both"/>
      </w:pPr>
      <w:r>
        <w:t>2.2.3. Письменно извещать Комитет о принятии решения о ликвидации, реорганизации Учреждения либо иного решения, влекущего для Учреждения утрату статуса государственного учреждения, и представлять в Комитет копию решения.</w:t>
      </w:r>
    </w:p>
    <w:p w:rsidR="00FD4D55" w:rsidRDefault="00FD4D55">
      <w:pPr>
        <w:pStyle w:val="ConsPlusNormal"/>
        <w:ind w:firstLine="540"/>
        <w:jc w:val="both"/>
      </w:pPr>
      <w:r>
        <w:t>2.2.4. Принимать все необходимые меры по обеспечению безопасности персональных данных Медицинского работника при их обработке.</w:t>
      </w:r>
    </w:p>
    <w:p w:rsidR="00FD4D55" w:rsidRDefault="00FD4D55">
      <w:pPr>
        <w:pStyle w:val="ConsPlusNormal"/>
        <w:ind w:firstLine="540"/>
        <w:jc w:val="both"/>
      </w:pPr>
      <w:r>
        <w:t>2.3. Комитет обязуется:</w:t>
      </w:r>
    </w:p>
    <w:p w:rsidR="00FD4D55" w:rsidRDefault="00FD4D55">
      <w:pPr>
        <w:pStyle w:val="ConsPlusNormal"/>
        <w:ind w:firstLine="540"/>
        <w:jc w:val="both"/>
      </w:pPr>
      <w:r>
        <w:t>2.3.1. Обеспечить предоставление единовременной компенсационной выплаты Медицинскому работнику в размере одного миллиона рублей путем перечисления указанной суммы на банковский счет Медицинского работника в течение 30 дней со дня заключения настоящего договора.</w:t>
      </w:r>
    </w:p>
    <w:p w:rsidR="00FD4D55" w:rsidRDefault="00FD4D55">
      <w:pPr>
        <w:pStyle w:val="ConsPlusNormal"/>
        <w:ind w:firstLine="540"/>
        <w:jc w:val="both"/>
      </w:pPr>
      <w:r>
        <w:t xml:space="preserve">2.3.2. В случае невыполнения Медицинским работником </w:t>
      </w:r>
      <w:hyperlink w:anchor="P136" w:history="1">
        <w:r>
          <w:rPr>
            <w:color w:val="0000FF"/>
          </w:rPr>
          <w:t>пунктов 2.1.5</w:t>
        </w:r>
      </w:hyperlink>
      <w:r>
        <w:t xml:space="preserve"> и </w:t>
      </w:r>
      <w:hyperlink w:anchor="P138" w:history="1">
        <w:r>
          <w:rPr>
            <w:color w:val="0000FF"/>
          </w:rPr>
          <w:t>2.1.6</w:t>
        </w:r>
      </w:hyperlink>
      <w:r>
        <w:t xml:space="preserve"> настоящего договора взыскивать денежные средства в установленном порядке.</w:t>
      </w:r>
    </w:p>
    <w:p w:rsidR="00FD4D55" w:rsidRDefault="00FD4D55">
      <w:pPr>
        <w:pStyle w:val="ConsPlusNormal"/>
        <w:ind w:firstLine="540"/>
        <w:jc w:val="both"/>
      </w:pPr>
      <w:r>
        <w:t>2.3.3. Принимать все необходимые меры по обеспечению безопасности персональных данных Медицинского работника при их обработке.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3. Срок действия договора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r>
        <w:t xml:space="preserve">Настоящий договор действует </w:t>
      </w:r>
      <w:proofErr w:type="gramStart"/>
      <w:r>
        <w:t>с даты подписания</w:t>
      </w:r>
      <w:proofErr w:type="gramEnd"/>
      <w:r>
        <w:t xml:space="preserve"> всеми Сторонами и до истечения пяти лет с даты заключения трудового договора.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4. Прочие условия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ind w:firstLine="540"/>
        <w:jc w:val="both"/>
      </w:pPr>
      <w:r>
        <w:t>4.1. Настоящий договор составлен в трех экземплярах, имеющих одинаковую юридическую силу, - по одному для каждой из Сторон.</w:t>
      </w:r>
    </w:p>
    <w:p w:rsidR="00FD4D55" w:rsidRDefault="00FD4D55">
      <w:pPr>
        <w:pStyle w:val="ConsPlusNormal"/>
        <w:ind w:firstLine="540"/>
        <w:jc w:val="both"/>
      </w:pPr>
      <w:r>
        <w:t xml:space="preserve">4.2. К настоящему договору прилагаются </w:t>
      </w:r>
      <w:proofErr w:type="gramStart"/>
      <w:r>
        <w:t>заверенные</w:t>
      </w:r>
      <w:proofErr w:type="gramEnd"/>
      <w:r>
        <w:t xml:space="preserve"> Учреждением:</w:t>
      </w:r>
    </w:p>
    <w:p w:rsidR="00FD4D55" w:rsidRDefault="00FD4D55">
      <w:pPr>
        <w:pStyle w:val="ConsPlusNormal"/>
        <w:ind w:firstLine="540"/>
        <w:jc w:val="both"/>
      </w:pPr>
      <w:r>
        <w:lastRenderedPageBreak/>
        <w:t>копия трудового договора,</w:t>
      </w:r>
    </w:p>
    <w:p w:rsidR="00FD4D55" w:rsidRDefault="00FD4D55">
      <w:pPr>
        <w:pStyle w:val="ConsPlusNormal"/>
        <w:ind w:firstLine="540"/>
        <w:jc w:val="both"/>
      </w:pPr>
      <w:r>
        <w:t>копия документа государственного образца о высшем образовании, удостоверяющего получение Медицинским работником высшего медицинского образования,</w:t>
      </w:r>
    </w:p>
    <w:p w:rsidR="00FD4D55" w:rsidRDefault="00FD4D55">
      <w:pPr>
        <w:pStyle w:val="ConsPlusNormal"/>
        <w:ind w:firstLine="540"/>
        <w:jc w:val="both"/>
      </w:pPr>
      <w:r>
        <w:t>копия сертификата специалиста, выданного Медицинскому работнику,</w:t>
      </w:r>
    </w:p>
    <w:p w:rsidR="00FD4D55" w:rsidRDefault="00FD4D55">
      <w:pPr>
        <w:pStyle w:val="ConsPlusNormal"/>
        <w:ind w:firstLine="540"/>
        <w:jc w:val="both"/>
      </w:pPr>
      <w:r>
        <w:t>копия паспорта Медицинского работника,</w:t>
      </w:r>
    </w:p>
    <w:p w:rsidR="00FD4D55" w:rsidRDefault="00FD4D55">
      <w:pPr>
        <w:pStyle w:val="ConsPlusNormal"/>
        <w:ind w:firstLine="540"/>
        <w:jc w:val="both"/>
      </w:pPr>
      <w:r>
        <w:t>копия трудовой книжки Медицинского работника,</w:t>
      </w:r>
    </w:p>
    <w:p w:rsidR="00FD4D55" w:rsidRDefault="00FD4D55">
      <w:pPr>
        <w:pStyle w:val="ConsPlusNormal"/>
        <w:ind w:firstLine="540"/>
        <w:jc w:val="both"/>
      </w:pPr>
      <w:r>
        <w:t>копия сберегательной книжки Медицинского работника.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5. Банковские реквизиты и адреса Сторон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nformat"/>
        <w:jc w:val="both"/>
      </w:pPr>
      <w:r>
        <w:t xml:space="preserve">    5.1. Комитет __________________________________________________________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 xml:space="preserve">    5.2. Учреждение 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 xml:space="preserve">    5.3. Медицинский работник _____________________________________________</w:t>
      </w:r>
    </w:p>
    <w:p w:rsidR="00FD4D55" w:rsidRDefault="00FD4D55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FD4D55" w:rsidRDefault="00FD4D55">
      <w:pPr>
        <w:pStyle w:val="ConsPlusNonformat"/>
        <w:jc w:val="both"/>
      </w:pPr>
      <w:r>
        <w:t>ИНН 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паспорт 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FD4D55" w:rsidRDefault="00FD4D55">
      <w:pPr>
        <w:pStyle w:val="ConsPlusNonformat"/>
        <w:jc w:val="both"/>
      </w:pPr>
      <w:r>
        <w:t>место регистрации _________________________________________________________</w:t>
      </w:r>
    </w:p>
    <w:p w:rsidR="00FD4D55" w:rsidRDefault="00FD4D55">
      <w:pPr>
        <w:pStyle w:val="ConsPlusNonformat"/>
        <w:jc w:val="both"/>
      </w:pPr>
      <w:r>
        <w:t>фактический адрес проживания 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 телефон ______________________</w:t>
      </w:r>
    </w:p>
    <w:p w:rsidR="00FD4D55" w:rsidRDefault="00FD4D55">
      <w:pPr>
        <w:pStyle w:val="ConsPlusNonformat"/>
        <w:jc w:val="both"/>
      </w:pPr>
      <w:r>
        <w:t>банковские реквизиты 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nformat"/>
        <w:jc w:val="both"/>
      </w:pPr>
      <w:r>
        <w:t>___________________________________________________________________________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Normal"/>
        <w:jc w:val="center"/>
        <w:outlineLvl w:val="2"/>
      </w:pPr>
      <w:r>
        <w:t>6. Подписи и печати Сторон</w:t>
      </w:r>
    </w:p>
    <w:p w:rsidR="00FD4D55" w:rsidRDefault="00FD4D55">
      <w:pPr>
        <w:pStyle w:val="ConsPlusNormal"/>
        <w:jc w:val="both"/>
      </w:pPr>
    </w:p>
    <w:p w:rsidR="00FD4D55" w:rsidRDefault="00FD4D55">
      <w:pPr>
        <w:pStyle w:val="ConsPlusNonformat"/>
        <w:jc w:val="both"/>
      </w:pPr>
      <w:r>
        <w:t>Медицинский работник      Учреждение                 Комитет</w:t>
      </w:r>
    </w:p>
    <w:p w:rsidR="00FD4D55" w:rsidRDefault="00FD4D55">
      <w:pPr>
        <w:pStyle w:val="ConsPlusNonformat"/>
        <w:jc w:val="both"/>
      </w:pPr>
      <w:r>
        <w:t>______________________    _______________________    ______________________</w:t>
      </w:r>
    </w:p>
    <w:p w:rsidR="00FD4D55" w:rsidRDefault="00FD4D55">
      <w:pPr>
        <w:pStyle w:val="ConsPlusNonformat"/>
        <w:jc w:val="both"/>
      </w:pPr>
      <w:r>
        <w:t xml:space="preserve">       (подпись)                 (подпись)                  (подпись)</w:t>
      </w:r>
    </w:p>
    <w:p w:rsidR="00FD4D55" w:rsidRDefault="00FD4D55">
      <w:pPr>
        <w:pStyle w:val="ConsPlusNonformat"/>
        <w:jc w:val="both"/>
      </w:pPr>
      <w:r>
        <w:t>______________________    _______________________    ______________________</w:t>
      </w:r>
    </w:p>
    <w:p w:rsidR="00FD4D55" w:rsidRDefault="00FD4D55">
      <w:pPr>
        <w:pStyle w:val="ConsPlusNonformat"/>
        <w:jc w:val="both"/>
      </w:pPr>
      <w:r>
        <w:t xml:space="preserve"> </w:t>
      </w:r>
      <w:proofErr w:type="gramStart"/>
      <w:r>
        <w:t>(фамилия, инициалы)        (должность, фамилия,      (должность, фамилия,</w:t>
      </w:r>
      <w:proofErr w:type="gramEnd"/>
    </w:p>
    <w:p w:rsidR="00FD4D55" w:rsidRDefault="00FD4D55">
      <w:pPr>
        <w:pStyle w:val="ConsPlusNonformat"/>
        <w:jc w:val="both"/>
      </w:pPr>
      <w:r>
        <w:t xml:space="preserve">                                  </w:t>
      </w:r>
      <w:proofErr w:type="gramStart"/>
      <w:r>
        <w:t>инициалы)                  инициалы)</w:t>
      </w:r>
      <w:proofErr w:type="gramEnd"/>
    </w:p>
    <w:p w:rsidR="00FD4D55" w:rsidRDefault="00FD4D55">
      <w:pPr>
        <w:pStyle w:val="ConsPlusNonformat"/>
        <w:jc w:val="both"/>
      </w:pPr>
      <w:r>
        <w:t xml:space="preserve">                               Место печати               Место печати</w:t>
      </w:r>
    </w:p>
    <w:p w:rsidR="00FD4D55" w:rsidRDefault="00FD4D55">
      <w:pPr>
        <w:pStyle w:val="ConsPlusNonformat"/>
        <w:jc w:val="both"/>
      </w:pPr>
    </w:p>
    <w:p w:rsidR="00FD4D55" w:rsidRDefault="00FD4D55">
      <w:pPr>
        <w:pStyle w:val="ConsPlusNonformat"/>
        <w:jc w:val="both"/>
      </w:pPr>
      <w:r>
        <w:t xml:space="preserve">    Медицинский   работник   согласен  на  обработку  персональных  данных,</w:t>
      </w:r>
    </w:p>
    <w:p w:rsidR="00FD4D55" w:rsidRDefault="00FD4D55">
      <w:pPr>
        <w:pStyle w:val="ConsPlusNonformat"/>
        <w:jc w:val="both"/>
      </w:pPr>
      <w:proofErr w:type="gramStart"/>
      <w:r>
        <w:t>указанных   в  настоящем  договоре,  в  информационных  системах  Комитета,</w:t>
      </w:r>
      <w:proofErr w:type="gramEnd"/>
    </w:p>
    <w:p w:rsidR="00FD4D55" w:rsidRDefault="00FD4D55">
      <w:pPr>
        <w:pStyle w:val="ConsPlusNonformat"/>
        <w:jc w:val="both"/>
      </w:pPr>
      <w:r>
        <w:t xml:space="preserve">Территориального фонда обязательного медицинского страхования </w:t>
      </w:r>
      <w:proofErr w:type="gramStart"/>
      <w:r>
        <w:t>Ленинградской</w:t>
      </w:r>
      <w:proofErr w:type="gramEnd"/>
    </w:p>
    <w:p w:rsidR="00FD4D55" w:rsidRDefault="00FD4D55">
      <w:pPr>
        <w:pStyle w:val="ConsPlusNonformat"/>
        <w:jc w:val="both"/>
      </w:pPr>
      <w:r>
        <w:t xml:space="preserve">области  и  Федерального  фонда  обязательного  медицинского  страхования </w:t>
      </w:r>
      <w:proofErr w:type="gramStart"/>
      <w:r>
        <w:t>с</w:t>
      </w:r>
      <w:proofErr w:type="gramEnd"/>
    </w:p>
    <w:p w:rsidR="00FD4D55" w:rsidRDefault="00FD4D55">
      <w:pPr>
        <w:pStyle w:val="ConsPlusNonformat"/>
        <w:jc w:val="both"/>
      </w:pPr>
      <w:r>
        <w:t>использованием   или   без  использования  средств  автоматизации  в  целях</w:t>
      </w:r>
    </w:p>
    <w:p w:rsidR="00FD4D55" w:rsidRDefault="00FD4D55">
      <w:pPr>
        <w:pStyle w:val="ConsPlusNonformat"/>
        <w:jc w:val="both"/>
      </w:pPr>
      <w:r>
        <w:t>заключения и исполнения настоящего договора.</w:t>
      </w:r>
    </w:p>
    <w:p w:rsidR="00FD4D55" w:rsidRDefault="00FD4D55">
      <w:pPr>
        <w:pStyle w:val="ConsPlusNonformat"/>
        <w:jc w:val="both"/>
      </w:pPr>
      <w:r>
        <w:t>______________________________________________________________</w:t>
      </w:r>
    </w:p>
    <w:p w:rsidR="00FD4D55" w:rsidRDefault="00FD4D55">
      <w:pPr>
        <w:pStyle w:val="ConsPlusNonformat"/>
        <w:jc w:val="both"/>
      </w:pPr>
      <w:r>
        <w:t>(подпись)                                  (фамилия, инициалы)</w:t>
      </w: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</w:pPr>
    </w:p>
    <w:p w:rsidR="00FD4D55" w:rsidRDefault="00FD4D55">
      <w:pPr>
        <w:pStyle w:val="ConsPlusNormal"/>
        <w:jc w:val="right"/>
        <w:outlineLvl w:val="0"/>
      </w:pPr>
      <w:r>
        <w:t>УТВЕРЖДЕНО</w:t>
      </w:r>
    </w:p>
    <w:p w:rsidR="00FD4D55" w:rsidRDefault="00FD4D55">
      <w:pPr>
        <w:pStyle w:val="ConsPlusNormal"/>
        <w:jc w:val="right"/>
      </w:pPr>
      <w:r>
        <w:t>постановлением Правительства</w:t>
      </w:r>
    </w:p>
    <w:p w:rsidR="00FD4D55" w:rsidRDefault="00FD4D55">
      <w:pPr>
        <w:pStyle w:val="ConsPlusNormal"/>
        <w:jc w:val="right"/>
      </w:pPr>
      <w:r>
        <w:t>Ленинградской области</w:t>
      </w:r>
    </w:p>
    <w:p w:rsidR="00FD4D55" w:rsidRDefault="00FD4D55">
      <w:pPr>
        <w:pStyle w:val="ConsPlusNormal"/>
        <w:jc w:val="right"/>
      </w:pPr>
      <w:r>
        <w:t>от 14.02.2012 N 46</w:t>
      </w:r>
    </w:p>
    <w:p w:rsidR="00FD4D55" w:rsidRDefault="00FD4D55">
      <w:pPr>
        <w:pStyle w:val="ConsPlusNormal"/>
        <w:jc w:val="right"/>
      </w:pPr>
      <w:r>
        <w:t>(приложение 2)</w:t>
      </w:r>
    </w:p>
    <w:p w:rsidR="00FD4D55" w:rsidRDefault="00FD4D55">
      <w:pPr>
        <w:pStyle w:val="ConsPlusNormal"/>
        <w:jc w:val="center"/>
      </w:pPr>
    </w:p>
    <w:p w:rsidR="00FD4D55" w:rsidRDefault="00FD4D55">
      <w:pPr>
        <w:pStyle w:val="ConsPlusTitle"/>
        <w:jc w:val="center"/>
      </w:pPr>
      <w:r>
        <w:t>ПОЛОЖЕНИЕ</w:t>
      </w:r>
    </w:p>
    <w:p w:rsidR="00FD4D55" w:rsidRDefault="00FD4D55">
      <w:pPr>
        <w:pStyle w:val="ConsPlusTitle"/>
        <w:jc w:val="center"/>
      </w:pPr>
      <w:r>
        <w:t>ОБ ОСУЩЕСТВЛЕНИИ ЕДИНОВРЕМЕННЫХ КОМПЕНСАЦИОННЫХ ВЫПЛАТ</w:t>
      </w:r>
    </w:p>
    <w:p w:rsidR="00FD4D55" w:rsidRDefault="00FD4D55">
      <w:pPr>
        <w:pStyle w:val="ConsPlusTitle"/>
        <w:jc w:val="center"/>
      </w:pPr>
      <w:r>
        <w:lastRenderedPageBreak/>
        <w:t>МЕДИЦИНСКИМ РАБОТНИКАМ</w:t>
      </w:r>
    </w:p>
    <w:p w:rsidR="00FD4D55" w:rsidRDefault="00FD4D55">
      <w:pPr>
        <w:pStyle w:val="ConsPlusNormal"/>
        <w:ind w:firstLine="540"/>
        <w:jc w:val="both"/>
      </w:pPr>
    </w:p>
    <w:p w:rsidR="00FD4D55" w:rsidRDefault="00FD4D55">
      <w:pPr>
        <w:pStyle w:val="ConsPlusNormal"/>
        <w:jc w:val="center"/>
      </w:pPr>
      <w:r>
        <w:t xml:space="preserve">Исключено.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FD4D55" w:rsidRDefault="00FD4D55">
      <w:pPr>
        <w:pStyle w:val="ConsPlusNormal"/>
        <w:jc w:val="center"/>
      </w:pPr>
      <w:r>
        <w:t>области от 31.01.2013 N 8.</w:t>
      </w:r>
    </w:p>
    <w:p w:rsidR="00FD4D55" w:rsidRDefault="00FD4D55">
      <w:pPr>
        <w:pStyle w:val="ConsPlusNormal"/>
      </w:pPr>
    </w:p>
    <w:p w:rsidR="00FD4D55" w:rsidRDefault="00FD4D55">
      <w:pPr>
        <w:pStyle w:val="ConsPlusNormal"/>
      </w:pPr>
    </w:p>
    <w:p w:rsidR="00FD4D55" w:rsidRDefault="00FD4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/>
    <w:sectPr w:rsidR="00C61717" w:rsidSect="0045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55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3B3499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947989EAFA68D8ED8C4524237B8AB769A8C994E969744D975F9498D3BB47330D45EB48A378A140x2n8H" TargetMode="External"/><Relationship Id="rId18" Type="http://schemas.openxmlformats.org/officeDocument/2006/relationships/hyperlink" Target="consultantplus://offline/ref=C9947989EAFA68D8ED8C4524237B8AB769AFCC98EB6D744D975F9498D3BB47330D45EB48A378A141x2nFH" TargetMode="External"/><Relationship Id="rId26" Type="http://schemas.openxmlformats.org/officeDocument/2006/relationships/hyperlink" Target="consultantplus://offline/ref=C9947989EAFA68D8ED8C4524237B8AB769ACC894EB67744D975F9498D3BB47330D45EB48A378A143x2n9H" TargetMode="External"/><Relationship Id="rId39" Type="http://schemas.openxmlformats.org/officeDocument/2006/relationships/hyperlink" Target="consultantplus://offline/ref=C9947989EAFA68D8ED8C5A35367B8AB76AABC990EB67744D975F9498D3BB47330D45EB4DAAx7n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947989EAFA68D8ED8C4524237B8AB769A8C994E969744D975F9498D3BB47330D45EB48A378A140x2nDH" TargetMode="External"/><Relationship Id="rId34" Type="http://schemas.openxmlformats.org/officeDocument/2006/relationships/hyperlink" Target="consultantplus://offline/ref=C9947989EAFA68D8ED8C4524237B8AB769A8C994E969744D975F9498D3BB47330D45EB48A378A140x2nFH" TargetMode="External"/><Relationship Id="rId42" Type="http://schemas.openxmlformats.org/officeDocument/2006/relationships/hyperlink" Target="consultantplus://offline/ref=C9947989EAFA68D8ED8C5A35367B8AB76AABC990EB67744D975F9498D3BB47330D45EB48A378A740x2n1H" TargetMode="External"/><Relationship Id="rId47" Type="http://schemas.openxmlformats.org/officeDocument/2006/relationships/hyperlink" Target="consultantplus://offline/ref=C9947989EAFA68D8ED8C4524237B8AB769A8C994E969744D975F9498D3BB47330D45EB48A378A143x2n8H" TargetMode="External"/><Relationship Id="rId7" Type="http://schemas.openxmlformats.org/officeDocument/2006/relationships/hyperlink" Target="consultantplus://offline/ref=C9947989EAFA68D8ED8C4524237B8AB769AFCC98EB6D744D975F9498D3BB47330D45EB48A378A141x2nDH" TargetMode="External"/><Relationship Id="rId12" Type="http://schemas.openxmlformats.org/officeDocument/2006/relationships/hyperlink" Target="consultantplus://offline/ref=C9947989EAFA68D8ED8C4524237B8AB769A8C994E969744D975F9498D3BB47330D45EB48A378A141x2n1H" TargetMode="External"/><Relationship Id="rId17" Type="http://schemas.openxmlformats.org/officeDocument/2006/relationships/hyperlink" Target="consultantplus://offline/ref=C9947989EAFA68D8ED8C4524237B8AB769A8C994E969744D975F9498D3BB47330D45EB48A378A140x2nCH" TargetMode="External"/><Relationship Id="rId25" Type="http://schemas.openxmlformats.org/officeDocument/2006/relationships/hyperlink" Target="consultantplus://offline/ref=C9947989EAFA68D8ED8C4524237B8AB769AEC190E56C744D975F9498D3BB47330D45EB48A378A140x2n1H" TargetMode="External"/><Relationship Id="rId33" Type="http://schemas.openxmlformats.org/officeDocument/2006/relationships/hyperlink" Target="consultantplus://offline/ref=C9947989EAFA68D8ED8C4524237B8AB769AEC190E56C744D975F9498D3BB47330D45EB48A378A143x2nCH" TargetMode="External"/><Relationship Id="rId38" Type="http://schemas.openxmlformats.org/officeDocument/2006/relationships/hyperlink" Target="consultantplus://offline/ref=C9947989EAFA68D8ED8C5A35367B8AB76AABC990EB67744D975F9498D3BB47330D45EB4DABx7nCH" TargetMode="External"/><Relationship Id="rId46" Type="http://schemas.openxmlformats.org/officeDocument/2006/relationships/hyperlink" Target="consultantplus://offline/ref=C9947989EAFA68D8ED8C5A35367B8AB76AAACA94ED68744D975F9498D3BB47330D45EB48A379A948x2n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947989EAFA68D8ED8C4524237B8AB769AEC190E56C744D975F9498D3BB47330D45EB48A378A140x2nDH" TargetMode="External"/><Relationship Id="rId20" Type="http://schemas.openxmlformats.org/officeDocument/2006/relationships/hyperlink" Target="consultantplus://offline/ref=C9947989EAFA68D8ED8C4524237B8AB769ACC894EB67744D975F9498D3BB47330D45EB48A378A140x2nDH" TargetMode="External"/><Relationship Id="rId29" Type="http://schemas.openxmlformats.org/officeDocument/2006/relationships/hyperlink" Target="consultantplus://offline/ref=C9947989EAFA68D8ED8C4524237B8AB769ACC894EB67744D975F9498D3BB47330D45EB48A378A143x2nBH" TargetMode="External"/><Relationship Id="rId41" Type="http://schemas.openxmlformats.org/officeDocument/2006/relationships/hyperlink" Target="consultantplus://offline/ref=C9947989EAFA68D8ED8C5A35367B8AB76AABC990EB67744D975F9498D3BB47330D45EB48A378A448x2n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947989EAFA68D8ED8C4524237B8AB769A8C994E969744D975F9498D3BB47330D45EB48A378A141x2nDH" TargetMode="External"/><Relationship Id="rId11" Type="http://schemas.openxmlformats.org/officeDocument/2006/relationships/hyperlink" Target="consultantplus://offline/ref=C9947989EAFA68D8ED8C4524237B8AB769ACC894EB67744D975F9498D3BB47330D45EB48A378A140x2n9H" TargetMode="External"/><Relationship Id="rId24" Type="http://schemas.openxmlformats.org/officeDocument/2006/relationships/hyperlink" Target="consultantplus://offline/ref=C9947989EAFA68D8ED8C4524237B8AB769ACC894EB67744D975F9498D3BB47330D45EB48A378A140x2n1H" TargetMode="External"/><Relationship Id="rId32" Type="http://schemas.openxmlformats.org/officeDocument/2006/relationships/hyperlink" Target="consultantplus://offline/ref=C9947989EAFA68D8ED8C4524237B8AB769AEC190E56C744D975F9498D3BB47330D45EB48A378A143x2nBH" TargetMode="External"/><Relationship Id="rId37" Type="http://schemas.openxmlformats.org/officeDocument/2006/relationships/hyperlink" Target="consultantplus://offline/ref=C9947989EAFA68D8ED8C4524237B8AB769ACC894EB67744D975F9498D3BB47330D45EB48A378A143x2nDH" TargetMode="External"/><Relationship Id="rId40" Type="http://schemas.openxmlformats.org/officeDocument/2006/relationships/hyperlink" Target="consultantplus://offline/ref=C9947989EAFA68D8ED8C5A35367B8AB76AABC990EB67744D975F9498D3BB47330D45EB4DAAx7nFH" TargetMode="External"/><Relationship Id="rId45" Type="http://schemas.openxmlformats.org/officeDocument/2006/relationships/hyperlink" Target="consultantplus://offline/ref=C9947989EAFA68D8ED8C5A35367B8AB76AABC990EB67744D975F9498D3BB47330D45EB48A378A743x2n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947989EAFA68D8ED8C4524237B8AB769ACC894EB67744D975F9498D3BB47330D45EB48A378A140x2nBH" TargetMode="External"/><Relationship Id="rId23" Type="http://schemas.openxmlformats.org/officeDocument/2006/relationships/hyperlink" Target="consultantplus://offline/ref=C9947989EAFA68D8ED8C4524237B8AB769A3CA93E866744D975F9498D3BB47330D45EB48A378A140x2nBH" TargetMode="External"/><Relationship Id="rId28" Type="http://schemas.openxmlformats.org/officeDocument/2006/relationships/hyperlink" Target="consultantplus://offline/ref=C9947989EAFA68D8ED8C4524237B8AB769A3CA93E866744D975F9498D3xBnBH" TargetMode="External"/><Relationship Id="rId36" Type="http://schemas.openxmlformats.org/officeDocument/2006/relationships/hyperlink" Target="consultantplus://offline/ref=C9947989EAFA68D8ED8C4524237B8AB769AEC190E56C744D975F9498D3BB47330D45EB48A378A143x2nD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9947989EAFA68D8ED8C5A35367B8AB76AAAC890E96D744D975F9498D3BB47330D45EB48A378A641x2n9H" TargetMode="External"/><Relationship Id="rId19" Type="http://schemas.openxmlformats.org/officeDocument/2006/relationships/hyperlink" Target="consultantplus://offline/ref=C9947989EAFA68D8ED8C4524237B8AB769AEC190E56C744D975F9498D3BB47330D45EB48A378A140x2nEH" TargetMode="External"/><Relationship Id="rId31" Type="http://schemas.openxmlformats.org/officeDocument/2006/relationships/hyperlink" Target="consultantplus://offline/ref=C9947989EAFA68D8ED8C4524237B8AB769AEC190E56C744D975F9498D3BB47330D45EB48A378A143x2nAH" TargetMode="External"/><Relationship Id="rId44" Type="http://schemas.openxmlformats.org/officeDocument/2006/relationships/hyperlink" Target="consultantplus://offline/ref=C9947989EAFA68D8ED8C5A35367B8AB76AABC990EB67744D975F9498D3BB47330D45EB4CA2x7n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947989EAFA68D8ED8C4524237B8AB769ACC894EB67744D975F9498D3BB47330D45EB48A378A141x2nDH" TargetMode="External"/><Relationship Id="rId14" Type="http://schemas.openxmlformats.org/officeDocument/2006/relationships/hyperlink" Target="consultantplus://offline/ref=C9947989EAFA68D8ED8C4524237B8AB769A8C994E969744D975F9498D3BB47330D45EB48A378A140x2n9H" TargetMode="External"/><Relationship Id="rId22" Type="http://schemas.openxmlformats.org/officeDocument/2006/relationships/hyperlink" Target="consultantplus://offline/ref=C9947989EAFA68D8ED8C4524237B8AB769ACC894EB67744D975F9498D3BB47330D45EB48A378A140x2nFH" TargetMode="External"/><Relationship Id="rId27" Type="http://schemas.openxmlformats.org/officeDocument/2006/relationships/hyperlink" Target="consultantplus://offline/ref=C9947989EAFA68D8ED8C4524237B8AB769AEC190E56C744D975F9498D3BB47330D45EB48A378A143x2n9H" TargetMode="External"/><Relationship Id="rId30" Type="http://schemas.openxmlformats.org/officeDocument/2006/relationships/hyperlink" Target="consultantplus://offline/ref=C9947989EAFA68D8ED8C4524237B8AB769AFCC98EB6D744D975F9498D3BB47330D45EB48A378A141x2n1H" TargetMode="External"/><Relationship Id="rId35" Type="http://schemas.openxmlformats.org/officeDocument/2006/relationships/hyperlink" Target="consultantplus://offline/ref=C9947989EAFA68D8ED8C4524237B8AB769AFCC98EB6D744D975F9498D3BB47330D45EB48A378A140x2n9H" TargetMode="External"/><Relationship Id="rId43" Type="http://schemas.openxmlformats.org/officeDocument/2006/relationships/hyperlink" Target="consultantplus://offline/ref=C9947989EAFA68D8ED8C5A35367B8AB76AABC990EB67744D975F9498D3BB47330D45EB48A378A743x2n8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9947989EAFA68D8ED8C4524237B8AB769AEC190E56C744D975F9498D3BB47330D45EB48A378A141x2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Нина Олеговна Верединская</cp:lastModifiedBy>
  <cp:revision>2</cp:revision>
  <dcterms:created xsi:type="dcterms:W3CDTF">2018-10-08T08:46:00Z</dcterms:created>
  <dcterms:modified xsi:type="dcterms:W3CDTF">2018-10-08T08:46:00Z</dcterms:modified>
</cp:coreProperties>
</file>